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11B60" w14:textId="77777777" w:rsidR="006B27B1" w:rsidRPr="00560CA9" w:rsidRDefault="006B27B1" w:rsidP="00CE0208">
      <w:pPr>
        <w:spacing w:after="0"/>
        <w:jc w:val="center"/>
        <w:rPr>
          <w:rFonts w:ascii="Times New Roman" w:hAnsi="Times New Roman"/>
          <w:b/>
          <w:sz w:val="24"/>
          <w:szCs w:val="24"/>
        </w:rPr>
      </w:pPr>
    </w:p>
    <w:p w14:paraId="2E711B61" w14:textId="77777777" w:rsidR="00CE0208" w:rsidRPr="00FF5EEC" w:rsidRDefault="00B8019A" w:rsidP="00CE0208">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77777777" w:rsidR="00115AC7" w:rsidRPr="00FF5EEC" w:rsidRDefault="002F46BD" w:rsidP="00CE0208">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2E711B63" w14:textId="791CB69D" w:rsidR="00346991" w:rsidRDefault="007C17B2" w:rsidP="00CE0208">
      <w:pPr>
        <w:spacing w:after="0"/>
        <w:jc w:val="center"/>
        <w:rPr>
          <w:rFonts w:ascii="Times New Roman" w:hAnsi="Times New Roman"/>
          <w:b/>
          <w:sz w:val="24"/>
          <w:szCs w:val="24"/>
        </w:rPr>
      </w:pPr>
      <w:r>
        <w:rPr>
          <w:rFonts w:ascii="Times New Roman" w:hAnsi="Times New Roman"/>
          <w:b/>
          <w:sz w:val="24"/>
          <w:szCs w:val="24"/>
        </w:rPr>
        <w:t xml:space="preserve">nr </w:t>
      </w:r>
      <w:r w:rsidR="00BB41A3" w:rsidRPr="00BB41A3">
        <w:rPr>
          <w:rFonts w:ascii="Times New Roman" w:hAnsi="Times New Roman"/>
          <w:b/>
          <w:sz w:val="24"/>
          <w:szCs w:val="24"/>
        </w:rPr>
        <w:t>1-13/19/0689-1</w:t>
      </w:r>
    </w:p>
    <w:p w14:paraId="5D969C77" w14:textId="05712893" w:rsidR="00046871" w:rsidRPr="00FF5EEC" w:rsidRDefault="00C90D36" w:rsidP="00CE0208">
      <w:pPr>
        <w:spacing w:after="0"/>
        <w:jc w:val="center"/>
        <w:rPr>
          <w:rFonts w:ascii="Times New Roman" w:hAnsi="Times New Roman"/>
          <w:b/>
          <w:sz w:val="24"/>
          <w:szCs w:val="24"/>
        </w:rPr>
      </w:pPr>
      <w:r>
        <w:rPr>
          <w:rFonts w:ascii="Times New Roman" w:hAnsi="Times New Roman"/>
          <w:b/>
          <w:sz w:val="24"/>
          <w:szCs w:val="24"/>
        </w:rPr>
        <w:t>04</w:t>
      </w:r>
      <w:r w:rsidR="00046871">
        <w:rPr>
          <w:rFonts w:ascii="Times New Roman" w:hAnsi="Times New Roman"/>
          <w:b/>
          <w:sz w:val="24"/>
          <w:szCs w:val="24"/>
        </w:rPr>
        <w:t>.0</w:t>
      </w:r>
      <w:r>
        <w:rPr>
          <w:rFonts w:ascii="Times New Roman" w:hAnsi="Times New Roman"/>
          <w:b/>
          <w:sz w:val="24"/>
          <w:szCs w:val="24"/>
        </w:rPr>
        <w:t>4</w:t>
      </w:r>
      <w:r w:rsidR="00046871">
        <w:rPr>
          <w:rFonts w:ascii="Times New Roman" w:hAnsi="Times New Roman"/>
          <w:b/>
          <w:sz w:val="24"/>
          <w:szCs w:val="24"/>
        </w:rPr>
        <w:t>.201</w:t>
      </w:r>
      <w:r>
        <w:rPr>
          <w:rFonts w:ascii="Times New Roman" w:hAnsi="Times New Roman"/>
          <w:b/>
          <w:sz w:val="24"/>
          <w:szCs w:val="24"/>
        </w:rPr>
        <w:t>9</w:t>
      </w:r>
      <w:bookmarkStart w:id="0" w:name="_GoBack"/>
      <w:bookmarkEnd w:id="0"/>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FF5EEC" w:rsidRDefault="00CE0208" w:rsidP="00CE0208">
      <w:pPr>
        <w:spacing w:after="0"/>
        <w:rPr>
          <w:rFonts w:ascii="Times New Roman" w:hAnsi="Times New Roman"/>
          <w:sz w:val="24"/>
          <w:szCs w:val="24"/>
        </w:rPr>
      </w:pPr>
    </w:p>
    <w:p w14:paraId="2E711B66" w14:textId="77E7332F" w:rsidR="00347C97" w:rsidRPr="00FF5EEC" w:rsidRDefault="00347C97" w:rsidP="00347C97">
      <w:pPr>
        <w:jc w:val="both"/>
        <w:rPr>
          <w:rFonts w:ascii="Times New Roman" w:hAnsi="Times New Roman"/>
          <w:sz w:val="24"/>
          <w:szCs w:val="24"/>
        </w:rPr>
      </w:pPr>
      <w:r w:rsidRPr="00FF5EEC">
        <w:rPr>
          <w:rFonts w:ascii="Times New Roman" w:hAnsi="Times New Roman"/>
          <w:b/>
          <w:sz w:val="24"/>
          <w:szCs w:val="24"/>
        </w:rPr>
        <w:t>Maanteeamet</w:t>
      </w:r>
      <w:r w:rsidR="00DE1F45">
        <w:rPr>
          <w:rFonts w:ascii="Times New Roman" w:hAnsi="Times New Roman"/>
          <w:sz w:val="24"/>
          <w:szCs w:val="24"/>
        </w:rPr>
        <w:t xml:space="preserve">, </w:t>
      </w:r>
      <w:r w:rsidR="00DE1F45" w:rsidRPr="00DE1F45">
        <w:rPr>
          <w:rFonts w:ascii="Times New Roman" w:hAnsi="Times New Roman"/>
          <w:sz w:val="24"/>
          <w:szCs w:val="24"/>
        </w:rPr>
        <w:t>registrikoodiga 70001490, aadressiga Teelise 4, 10916 Tallinn, mida esindab tehnoosakonna juhataja Jürgo Vahtra, kes tegutseb Maanteeameti peadirektori 18.02.2016 käskkirja nr 0044 alusel,</w:t>
      </w:r>
    </w:p>
    <w:p w14:paraId="2E711B67" w14:textId="77777777" w:rsidR="00CE0208" w:rsidRPr="00FF5EEC" w:rsidRDefault="002F46BD" w:rsidP="00CE0208">
      <w:pPr>
        <w:jc w:val="both"/>
        <w:rPr>
          <w:rFonts w:ascii="Times New Roman" w:hAnsi="Times New Roman"/>
          <w:sz w:val="24"/>
          <w:szCs w:val="24"/>
        </w:rPr>
      </w:pPr>
      <w:r w:rsidRPr="00FF5EEC">
        <w:rPr>
          <w:rFonts w:ascii="Times New Roman" w:hAnsi="Times New Roman"/>
          <w:sz w:val="24"/>
          <w:szCs w:val="24"/>
        </w:rPr>
        <w:t>ja</w:t>
      </w:r>
    </w:p>
    <w:p w14:paraId="2E711B68" w14:textId="4D422273" w:rsidR="004D54AE" w:rsidRPr="00FF5EEC" w:rsidRDefault="00C5758E" w:rsidP="004D54AE">
      <w:pPr>
        <w:spacing w:after="0"/>
        <w:jc w:val="both"/>
        <w:rPr>
          <w:rFonts w:ascii="Times New Roman" w:hAnsi="Times New Roman"/>
          <w:sz w:val="24"/>
          <w:szCs w:val="24"/>
        </w:rPr>
      </w:pPr>
      <w:proofErr w:type="spellStart"/>
      <w:r>
        <w:rPr>
          <w:rFonts w:ascii="Times New Roman" w:hAnsi="Times New Roman"/>
          <w:b/>
          <w:sz w:val="24"/>
          <w:szCs w:val="24"/>
        </w:rPr>
        <w:t>Moller</w:t>
      </w:r>
      <w:proofErr w:type="spellEnd"/>
      <w:r>
        <w:rPr>
          <w:rFonts w:ascii="Times New Roman" w:hAnsi="Times New Roman"/>
          <w:b/>
          <w:sz w:val="24"/>
          <w:szCs w:val="24"/>
        </w:rPr>
        <w:t xml:space="preserve"> Auto Tallinn OÜ</w:t>
      </w:r>
      <w:r w:rsidR="00A53281">
        <w:rPr>
          <w:rFonts w:ascii="Times New Roman" w:hAnsi="Times New Roman"/>
          <w:sz w:val="24"/>
          <w:szCs w:val="24"/>
        </w:rPr>
        <w:t xml:space="preserve">, registrikoodiga </w:t>
      </w:r>
      <w:r>
        <w:rPr>
          <w:rFonts w:ascii="Times New Roman" w:hAnsi="Times New Roman"/>
          <w:sz w:val="24"/>
          <w:szCs w:val="24"/>
        </w:rPr>
        <w:t>10195513</w:t>
      </w:r>
      <w:r w:rsidR="00306A2F">
        <w:rPr>
          <w:rFonts w:ascii="Times New Roman" w:hAnsi="Times New Roman"/>
          <w:sz w:val="24"/>
          <w:szCs w:val="24"/>
        </w:rPr>
        <w:t xml:space="preserve">, aadressiga </w:t>
      </w:r>
      <w:r>
        <w:rPr>
          <w:rFonts w:ascii="Times New Roman" w:hAnsi="Times New Roman"/>
          <w:sz w:val="24"/>
          <w:szCs w:val="24"/>
        </w:rPr>
        <w:t>Harju maakond, Tallinn, Kristiine linnaosa, Mustamäe tee 6, 10621</w:t>
      </w:r>
      <w:r w:rsidR="00D87E39" w:rsidRPr="00711165">
        <w:rPr>
          <w:rFonts w:ascii="Times New Roman" w:hAnsi="Times New Roman"/>
          <w:sz w:val="24"/>
          <w:szCs w:val="24"/>
        </w:rPr>
        <w:t xml:space="preserve"> (edaspidi </w:t>
      </w:r>
      <w:r w:rsidR="00D87E39" w:rsidRPr="00711165">
        <w:rPr>
          <w:rFonts w:ascii="Times New Roman" w:hAnsi="Times New Roman"/>
          <w:b/>
          <w:sz w:val="24"/>
          <w:szCs w:val="24"/>
        </w:rPr>
        <w:t>“Teostaja”</w:t>
      </w:r>
      <w:r w:rsidR="00A53281">
        <w:rPr>
          <w:rFonts w:ascii="Times New Roman" w:hAnsi="Times New Roman"/>
          <w:sz w:val="24"/>
          <w:szCs w:val="24"/>
        </w:rPr>
        <w:t xml:space="preserve">), mida esindab juhatuse liige </w:t>
      </w:r>
      <w:proofErr w:type="spellStart"/>
      <w:r>
        <w:rPr>
          <w:rFonts w:ascii="Times New Roman" w:hAnsi="Times New Roman"/>
          <w:sz w:val="24"/>
          <w:szCs w:val="24"/>
        </w:rPr>
        <w:t>Keijo</w:t>
      </w:r>
      <w:proofErr w:type="spellEnd"/>
      <w:r>
        <w:rPr>
          <w:rFonts w:ascii="Times New Roman" w:hAnsi="Times New Roman"/>
          <w:sz w:val="24"/>
          <w:szCs w:val="24"/>
        </w:rPr>
        <w:t xml:space="preserve"> Kaasik</w:t>
      </w:r>
      <w:r w:rsidR="00A53281">
        <w:rPr>
          <w:rFonts w:ascii="Times New Roman" w:hAnsi="Times New Roman"/>
          <w:sz w:val="24"/>
          <w:szCs w:val="24"/>
        </w:rPr>
        <w:t>, kes tegutseb</w:t>
      </w:r>
      <w:r w:rsidR="00306A2F">
        <w:rPr>
          <w:rFonts w:ascii="Times New Roman" w:hAnsi="Times New Roman"/>
          <w:sz w:val="24"/>
          <w:szCs w:val="24"/>
        </w:rPr>
        <w:t xml:space="preserve"> põhikirja</w:t>
      </w:r>
      <w:r w:rsidR="00D87E39" w:rsidRPr="00711165">
        <w:rPr>
          <w:rFonts w:ascii="Times New Roman" w:hAnsi="Times New Roman"/>
          <w:sz w:val="24"/>
          <w:szCs w:val="24"/>
        </w:rPr>
        <w:t xml:space="preserve"> alusel,</w:t>
      </w:r>
    </w:p>
    <w:p w14:paraId="2E711B69" w14:textId="77777777" w:rsidR="00C047C0" w:rsidRDefault="00C047C0" w:rsidP="00B12C50">
      <w:pPr>
        <w:spacing w:after="0"/>
        <w:jc w:val="both"/>
        <w:rPr>
          <w:rFonts w:ascii="Times New Roman" w:hAnsi="Times New Roman"/>
          <w:sz w:val="24"/>
          <w:szCs w:val="24"/>
        </w:rPr>
      </w:pPr>
    </w:p>
    <w:p w14:paraId="2E711B6A" w14:textId="77777777" w:rsidR="00B12C50" w:rsidRPr="00FF5EEC" w:rsidRDefault="002F46BD" w:rsidP="00B12C50">
      <w:pPr>
        <w:spacing w:after="0"/>
        <w:jc w:val="both"/>
        <w:rPr>
          <w:rFonts w:ascii="Times New Roman" w:hAnsi="Times New Roman"/>
          <w:sz w:val="24"/>
          <w:szCs w:val="24"/>
        </w:rPr>
      </w:pPr>
      <w:r w:rsidRPr="00FF5EEC">
        <w:rPr>
          <w:rFonts w:ascii="Times New Roman" w:hAnsi="Times New Roman"/>
          <w:sz w:val="24"/>
          <w:szCs w:val="24"/>
        </w:rPr>
        <w:t xml:space="preserve">Maanteeamet ja Teostaja, keda edaspidi nimetatakse eraldi </w:t>
      </w:r>
      <w:r w:rsidRPr="00FF5EEC">
        <w:rPr>
          <w:rFonts w:ascii="Times New Roman" w:hAnsi="Times New Roman"/>
          <w:b/>
          <w:sz w:val="24"/>
          <w:szCs w:val="24"/>
        </w:rPr>
        <w:t>„Pool“</w:t>
      </w:r>
      <w:r w:rsidRPr="00FF5EEC">
        <w:rPr>
          <w:rFonts w:ascii="Times New Roman" w:hAnsi="Times New Roman"/>
          <w:sz w:val="24"/>
          <w:szCs w:val="24"/>
        </w:rPr>
        <w:t xml:space="preserve"> või koos </w:t>
      </w:r>
      <w:r w:rsidRPr="00FF5EEC">
        <w:rPr>
          <w:rFonts w:ascii="Times New Roman" w:hAnsi="Times New Roman"/>
          <w:b/>
          <w:sz w:val="24"/>
          <w:szCs w:val="24"/>
        </w:rPr>
        <w:t>„Pooled“</w:t>
      </w:r>
      <w:r w:rsidRPr="00FF5EEC">
        <w:rPr>
          <w:rFonts w:ascii="Times New Roman" w:hAnsi="Times New Roman"/>
          <w:sz w:val="24"/>
          <w:szCs w:val="24"/>
        </w:rPr>
        <w:t>,</w:t>
      </w:r>
    </w:p>
    <w:p w14:paraId="2E711B6B" w14:textId="77777777" w:rsidR="00CE0208" w:rsidRPr="00FF5EEC" w:rsidRDefault="002F46BD" w:rsidP="00CE0208">
      <w:pPr>
        <w:spacing w:before="240" w:after="0"/>
        <w:jc w:val="both"/>
        <w:rPr>
          <w:rFonts w:ascii="Times New Roman" w:hAnsi="Times New Roman"/>
          <w:sz w:val="24"/>
          <w:szCs w:val="24"/>
        </w:rPr>
      </w:pPr>
      <w:r w:rsidRPr="00FF5EEC">
        <w:rPr>
          <w:rFonts w:ascii="Times New Roman" w:hAnsi="Times New Roman"/>
          <w:sz w:val="24"/>
          <w:szCs w:val="24"/>
        </w:rPr>
        <w:t>võttes aluseks:</w:t>
      </w:r>
    </w:p>
    <w:p w14:paraId="2E711B6C" w14:textId="77777777" w:rsidR="00CE0208" w:rsidRPr="00FF5EEC" w:rsidRDefault="002F46BD" w:rsidP="00CE0208">
      <w:pPr>
        <w:pStyle w:val="Loendilik"/>
        <w:numPr>
          <w:ilvl w:val="0"/>
          <w:numId w:val="2"/>
        </w:numPr>
        <w:spacing w:after="0"/>
        <w:jc w:val="both"/>
        <w:rPr>
          <w:rFonts w:ascii="Times New Roman" w:hAnsi="Times New Roman"/>
          <w:sz w:val="24"/>
          <w:szCs w:val="24"/>
        </w:rPr>
      </w:pPr>
      <w:r w:rsidRPr="00FF5EEC">
        <w:rPr>
          <w:rFonts w:ascii="Times New Roman" w:hAnsi="Times New Roman"/>
          <w:sz w:val="24"/>
          <w:szCs w:val="24"/>
        </w:rPr>
        <w:t xml:space="preserve">«Liiklusseaduse» (edaspidi </w:t>
      </w:r>
      <w:r w:rsidRPr="00FF5EEC">
        <w:rPr>
          <w:rFonts w:ascii="Times New Roman" w:hAnsi="Times New Roman"/>
          <w:b/>
          <w:sz w:val="24"/>
          <w:szCs w:val="24"/>
        </w:rPr>
        <w:t>„LS“</w:t>
      </w:r>
      <w:r w:rsidRPr="00FF5EEC">
        <w:rPr>
          <w:rFonts w:ascii="Times New Roman" w:hAnsi="Times New Roman"/>
          <w:sz w:val="24"/>
          <w:szCs w:val="24"/>
        </w:rPr>
        <w:t>) § 191 lõike 1 ja § 192;</w:t>
      </w:r>
    </w:p>
    <w:p w14:paraId="2E711B6D" w14:textId="77777777" w:rsidR="00DD4EA3" w:rsidRPr="00FF5EEC" w:rsidRDefault="002F46BD" w:rsidP="00DD4EA3">
      <w:pPr>
        <w:pStyle w:val="Loendilik"/>
        <w:numPr>
          <w:ilvl w:val="0"/>
          <w:numId w:val="2"/>
        </w:numPr>
        <w:spacing w:after="0"/>
        <w:jc w:val="both"/>
        <w:rPr>
          <w:rFonts w:ascii="Times New Roman" w:hAnsi="Times New Roman"/>
          <w:sz w:val="24"/>
          <w:szCs w:val="24"/>
        </w:rPr>
      </w:pPr>
      <w:r w:rsidRPr="00FF5EEC">
        <w:rPr>
          <w:rFonts w:ascii="Times New Roman" w:hAnsi="Times New Roman"/>
          <w:sz w:val="24"/>
          <w:szCs w:val="24"/>
        </w:rPr>
        <w:t xml:space="preserve">majandus- ja kommunikatsiooniministri 03.03.2011. a määruse nr 19 “Mootorsõiduki ja selle haagise registreerimise tingimused ja kord” (edaspidi </w:t>
      </w:r>
      <w:r w:rsidRPr="00FF5EEC">
        <w:rPr>
          <w:rFonts w:ascii="Times New Roman" w:hAnsi="Times New Roman"/>
          <w:b/>
          <w:sz w:val="24"/>
          <w:szCs w:val="24"/>
        </w:rPr>
        <w:t>„Määrus“</w:t>
      </w:r>
      <w:r w:rsidRPr="00FF5EEC">
        <w:rPr>
          <w:rFonts w:ascii="Times New Roman" w:hAnsi="Times New Roman"/>
          <w:sz w:val="24"/>
          <w:szCs w:val="24"/>
        </w:rPr>
        <w:t>), eelkõige selle § 4 lõike 3,</w:t>
      </w:r>
    </w:p>
    <w:p w14:paraId="2E711B6E" w14:textId="77777777" w:rsidR="00CE0208" w:rsidRPr="00FF5EEC" w:rsidRDefault="002F46BD" w:rsidP="00CE0208">
      <w:pPr>
        <w:spacing w:before="240" w:after="0"/>
        <w:jc w:val="both"/>
        <w:rPr>
          <w:rFonts w:ascii="Times New Roman" w:hAnsi="Times New Roman"/>
          <w:sz w:val="24"/>
          <w:szCs w:val="24"/>
        </w:rPr>
      </w:pPr>
      <w:r w:rsidRPr="00FF5EEC">
        <w:rPr>
          <w:rFonts w:ascii="Times New Roman" w:hAnsi="Times New Roman"/>
          <w:sz w:val="24"/>
          <w:szCs w:val="24"/>
        </w:rPr>
        <w:t xml:space="preserve">sõlmisid käesoleva sõidukite registreerimiseelse tehnonõuetele vastavuse kontrolli teostamise ja andmete töötlemise lepingu (edaspidi </w:t>
      </w:r>
      <w:r w:rsidRPr="00FF5EEC">
        <w:rPr>
          <w:rFonts w:ascii="Times New Roman" w:hAnsi="Times New Roman"/>
          <w:b/>
          <w:sz w:val="24"/>
          <w:szCs w:val="24"/>
        </w:rPr>
        <w:t>„Leping“</w:t>
      </w:r>
      <w:r w:rsidRPr="00FF5EEC">
        <w:rPr>
          <w:rFonts w:ascii="Times New Roman" w:hAnsi="Times New Roman"/>
          <w:sz w:val="24"/>
          <w:szCs w:val="24"/>
        </w:rPr>
        <w:t>) alljärgnevas:</w:t>
      </w:r>
    </w:p>
    <w:p w14:paraId="2E711B6F" w14:textId="77777777" w:rsidR="00CE0208" w:rsidRPr="00FF5EEC" w:rsidRDefault="00CE0208" w:rsidP="00CE0208">
      <w:pPr>
        <w:spacing w:after="0"/>
        <w:jc w:val="both"/>
        <w:rPr>
          <w:rFonts w:ascii="Times New Roman" w:hAnsi="Times New Roman"/>
          <w:sz w:val="24"/>
          <w:szCs w:val="24"/>
        </w:rPr>
      </w:pPr>
    </w:p>
    <w:p w14:paraId="2E711B70" w14:textId="77777777" w:rsidR="00CE0208" w:rsidRPr="00FF5EEC" w:rsidRDefault="002F46BD" w:rsidP="00CE0208">
      <w:pPr>
        <w:pStyle w:val="Loendilik"/>
        <w:numPr>
          <w:ilvl w:val="0"/>
          <w:numId w:val="1"/>
        </w:numPr>
        <w:spacing w:after="0"/>
        <w:jc w:val="both"/>
        <w:rPr>
          <w:rFonts w:ascii="Times New Roman" w:hAnsi="Times New Roman"/>
          <w:b/>
          <w:sz w:val="24"/>
          <w:szCs w:val="24"/>
        </w:rPr>
      </w:pPr>
      <w:r w:rsidRPr="00FF5EEC">
        <w:rPr>
          <w:rFonts w:ascii="Times New Roman" w:hAnsi="Times New Roman"/>
          <w:b/>
          <w:sz w:val="24"/>
          <w:szCs w:val="24"/>
        </w:rPr>
        <w:t>MÕISTED</w:t>
      </w:r>
    </w:p>
    <w:p w14:paraId="2E711B71" w14:textId="77777777" w:rsidR="004864A8" w:rsidRPr="00FF5EEC" w:rsidRDefault="004864A8" w:rsidP="004864A8">
      <w:pPr>
        <w:pStyle w:val="Loendilik"/>
        <w:spacing w:after="0"/>
        <w:ind w:left="360"/>
        <w:jc w:val="both"/>
        <w:rPr>
          <w:rFonts w:ascii="Times New Roman" w:hAnsi="Times New Roman"/>
          <w:sz w:val="24"/>
          <w:szCs w:val="24"/>
        </w:rPr>
      </w:pPr>
    </w:p>
    <w:p w14:paraId="2E711B72" w14:textId="77777777" w:rsidR="004864A8" w:rsidRPr="00FF5EEC" w:rsidRDefault="002F46BD" w:rsidP="004864A8">
      <w:pPr>
        <w:pStyle w:val="Loendilik"/>
        <w:spacing w:after="0"/>
        <w:ind w:left="360"/>
        <w:jc w:val="both"/>
        <w:rPr>
          <w:rFonts w:ascii="Times New Roman" w:hAnsi="Times New Roman"/>
          <w:sz w:val="24"/>
          <w:szCs w:val="24"/>
        </w:rPr>
      </w:pPr>
      <w:r w:rsidRPr="00FF5EEC">
        <w:rPr>
          <w:rFonts w:ascii="Times New Roman" w:hAnsi="Times New Roman"/>
          <w:sz w:val="24"/>
          <w:szCs w:val="24"/>
        </w:rPr>
        <w:t>Lepingus kasutatakse järgmisi mõisteid järgmises tähenduses:</w:t>
      </w:r>
    </w:p>
    <w:p w14:paraId="2E711B73" w14:textId="77777777" w:rsidR="00896684"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b/>
          <w:sz w:val="24"/>
          <w:szCs w:val="24"/>
        </w:rPr>
        <w:t>Ülevaatus</w:t>
      </w:r>
      <w:r w:rsidRPr="00FF5EEC">
        <w:rPr>
          <w:rFonts w:ascii="Times New Roman" w:hAnsi="Times New Roman"/>
          <w:sz w:val="24"/>
          <w:szCs w:val="24"/>
        </w:rPr>
        <w:t xml:space="preserve"> – registreerimiseelse tehnonõuetele vastavuse kontroll;</w:t>
      </w:r>
    </w:p>
    <w:p w14:paraId="2E711B74" w14:textId="77777777" w:rsidR="009844F5" w:rsidRPr="00FF5EEC" w:rsidRDefault="002F46BD" w:rsidP="005175AA">
      <w:pPr>
        <w:pStyle w:val="Loendilik"/>
        <w:numPr>
          <w:ilvl w:val="1"/>
          <w:numId w:val="1"/>
        </w:numPr>
        <w:spacing w:after="0"/>
        <w:jc w:val="both"/>
        <w:rPr>
          <w:rFonts w:ascii="Times New Roman" w:hAnsi="Times New Roman"/>
          <w:sz w:val="24"/>
          <w:szCs w:val="24"/>
        </w:rPr>
      </w:pPr>
      <w:r w:rsidRPr="00FF5EEC">
        <w:rPr>
          <w:rFonts w:ascii="Times New Roman" w:hAnsi="Times New Roman"/>
          <w:b/>
          <w:sz w:val="24"/>
          <w:szCs w:val="24"/>
        </w:rPr>
        <w:t>Volitatud isik</w:t>
      </w:r>
      <w:r w:rsidRPr="00FF5EEC">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b/>
          <w:sz w:val="24"/>
          <w:szCs w:val="24"/>
        </w:rPr>
        <w:t xml:space="preserve">Sõiduk </w:t>
      </w:r>
      <w:r w:rsidRPr="00FF5EEC">
        <w:rPr>
          <w:rFonts w:ascii="Times New Roman" w:hAnsi="Times New Roman"/>
          <w:sz w:val="24"/>
          <w:szCs w:val="24"/>
        </w:rPr>
        <w:t>– mootorsõiduk või haagis, millele Teostajal on tulenevalt Lepingust õigus teostada Ülevaatust;</w:t>
      </w:r>
    </w:p>
    <w:p w14:paraId="566DCE06" w14:textId="1C6C5D1A" w:rsidR="009F0022" w:rsidRPr="00C93863" w:rsidRDefault="002F46BD" w:rsidP="009F0022">
      <w:pPr>
        <w:pStyle w:val="Loendilik"/>
        <w:numPr>
          <w:ilvl w:val="1"/>
          <w:numId w:val="1"/>
        </w:numPr>
        <w:spacing w:after="0" w:line="240" w:lineRule="auto"/>
        <w:jc w:val="both"/>
        <w:rPr>
          <w:rFonts w:ascii="Times New Roman" w:hAnsi="Times New Roman"/>
          <w:b/>
          <w:sz w:val="24"/>
          <w:szCs w:val="24"/>
        </w:rPr>
      </w:pPr>
      <w:r w:rsidRPr="00EB71D3">
        <w:rPr>
          <w:rFonts w:ascii="Times New Roman" w:hAnsi="Times New Roman"/>
          <w:b/>
          <w:sz w:val="24"/>
          <w:szCs w:val="24"/>
        </w:rPr>
        <w:t xml:space="preserve">Andmed </w:t>
      </w:r>
      <w:r w:rsidR="00083782" w:rsidRPr="00EB71D3">
        <w:rPr>
          <w:rFonts w:ascii="Times New Roman" w:hAnsi="Times New Roman"/>
          <w:sz w:val="24"/>
          <w:szCs w:val="24"/>
        </w:rPr>
        <w:t>– Sõiduki andmed.</w:t>
      </w:r>
    </w:p>
    <w:p w14:paraId="043C6F30" w14:textId="77777777" w:rsidR="00C93863" w:rsidRPr="00C93863" w:rsidRDefault="00C93863" w:rsidP="00C93863"/>
    <w:p w14:paraId="2E711B78" w14:textId="77777777" w:rsidR="00CE0208" w:rsidRPr="00FF5EEC" w:rsidRDefault="002F46BD" w:rsidP="00CE0208">
      <w:pPr>
        <w:pStyle w:val="Loendilik"/>
        <w:numPr>
          <w:ilvl w:val="0"/>
          <w:numId w:val="1"/>
        </w:numPr>
        <w:spacing w:after="0"/>
        <w:jc w:val="both"/>
        <w:rPr>
          <w:rFonts w:ascii="Times New Roman" w:hAnsi="Times New Roman"/>
          <w:b/>
          <w:sz w:val="24"/>
          <w:szCs w:val="24"/>
        </w:rPr>
      </w:pPr>
      <w:r w:rsidRPr="00FF5EEC">
        <w:rPr>
          <w:rFonts w:ascii="Times New Roman" w:hAnsi="Times New Roman"/>
          <w:b/>
          <w:sz w:val="24"/>
          <w:szCs w:val="24"/>
        </w:rPr>
        <w:t>LEPINGU EESMÄRK JA ESE</w:t>
      </w:r>
    </w:p>
    <w:p w14:paraId="2E711B79" w14:textId="77777777" w:rsidR="00DF690C" w:rsidRPr="00FF5EEC" w:rsidRDefault="00DF690C" w:rsidP="00DF690C">
      <w:pPr>
        <w:pStyle w:val="Loendilik"/>
        <w:spacing w:after="0"/>
        <w:ind w:left="360"/>
        <w:jc w:val="both"/>
        <w:rPr>
          <w:rFonts w:ascii="Times New Roman" w:hAnsi="Times New Roman"/>
          <w:b/>
          <w:sz w:val="24"/>
          <w:szCs w:val="24"/>
        </w:rPr>
      </w:pPr>
    </w:p>
    <w:p w14:paraId="2E711B7A" w14:textId="77777777" w:rsidR="004864A8" w:rsidRPr="00FF5EEC" w:rsidRDefault="002F46BD" w:rsidP="004864A8">
      <w:pPr>
        <w:pStyle w:val="Loendilik"/>
        <w:numPr>
          <w:ilvl w:val="1"/>
          <w:numId w:val="1"/>
        </w:numPr>
        <w:spacing w:after="0"/>
        <w:jc w:val="both"/>
        <w:rPr>
          <w:rFonts w:ascii="Times New Roman" w:hAnsi="Times New Roman"/>
          <w:b/>
          <w:sz w:val="24"/>
          <w:szCs w:val="24"/>
        </w:rPr>
      </w:pPr>
      <w:r w:rsidRPr="00FF5EEC">
        <w:rPr>
          <w:rFonts w:ascii="Times New Roman" w:hAnsi="Times New Roman"/>
          <w:sz w:val="24"/>
          <w:szCs w:val="24"/>
        </w:rPr>
        <w:t>Lepinguga annab Maanteeamet Teostajale õiguse Lepingu alusel teostada Ülevaatust ja esitada andmeid Maanteeametile Lepingus sätestatud tingimustel.</w:t>
      </w:r>
    </w:p>
    <w:p w14:paraId="2E711B7B" w14:textId="1E38CA08" w:rsidR="0051747B" w:rsidRPr="00A86013" w:rsidRDefault="0051747B" w:rsidP="00A86013">
      <w:pPr>
        <w:pStyle w:val="Loendilik"/>
        <w:numPr>
          <w:ilvl w:val="1"/>
          <w:numId w:val="1"/>
        </w:numPr>
        <w:spacing w:after="0"/>
        <w:jc w:val="both"/>
        <w:rPr>
          <w:rFonts w:ascii="Times New Roman" w:hAnsi="Times New Roman"/>
          <w:b/>
          <w:sz w:val="24"/>
          <w:szCs w:val="24"/>
        </w:rPr>
      </w:pPr>
      <w:r w:rsidRPr="00FF5EEC">
        <w:rPr>
          <w:rFonts w:ascii="Times New Roman" w:hAnsi="Times New Roman"/>
          <w:sz w:val="24"/>
          <w:szCs w:val="24"/>
        </w:rPr>
        <w:lastRenderedPageBreak/>
        <w:t xml:space="preserve">Teostaja võib teostada Ülevaatust esmakordselt kasutusele võetavatele </w:t>
      </w:r>
      <w:r w:rsidR="00A86013">
        <w:rPr>
          <w:rFonts w:ascii="Times New Roman" w:hAnsi="Times New Roman"/>
          <w:sz w:val="24"/>
          <w:szCs w:val="24"/>
        </w:rPr>
        <w:br/>
        <w:t>M1-, M2-, N1- ja N2</w:t>
      </w:r>
      <w:r w:rsidR="00E91E34" w:rsidRPr="00A86013">
        <w:rPr>
          <w:rFonts w:ascii="Times New Roman" w:hAnsi="Times New Roman"/>
          <w:sz w:val="24"/>
          <w:szCs w:val="24"/>
        </w:rPr>
        <w:t xml:space="preserve">-kategooria </w:t>
      </w:r>
      <w:r w:rsidR="00A86013">
        <w:rPr>
          <w:rFonts w:ascii="Times New Roman" w:hAnsi="Times New Roman"/>
          <w:sz w:val="24"/>
          <w:szCs w:val="24"/>
        </w:rPr>
        <w:t>VOLKSWAGEN</w:t>
      </w:r>
      <w:r w:rsidR="00E96492" w:rsidRPr="00A86013">
        <w:rPr>
          <w:rFonts w:ascii="Times New Roman" w:hAnsi="Times New Roman"/>
          <w:sz w:val="24"/>
          <w:szCs w:val="24"/>
        </w:rPr>
        <w:t xml:space="preserve"> sõidukitele</w:t>
      </w:r>
      <w:r w:rsidRPr="00A86013">
        <w:rPr>
          <w:rFonts w:ascii="Times New Roman" w:hAnsi="Times New Roman"/>
          <w:sz w:val="24"/>
          <w:szCs w:val="24"/>
        </w:rPr>
        <w:t xml:space="preserve"> (edaspidi </w:t>
      </w:r>
      <w:r w:rsidRPr="00A86013">
        <w:rPr>
          <w:rFonts w:ascii="Times New Roman" w:hAnsi="Times New Roman"/>
          <w:b/>
          <w:sz w:val="24"/>
          <w:szCs w:val="24"/>
        </w:rPr>
        <w:t>„Sõiduk“</w:t>
      </w:r>
      <w:r w:rsidRPr="00A86013">
        <w:rPr>
          <w:rFonts w:ascii="Times New Roman" w:hAnsi="Times New Roman"/>
          <w:sz w:val="24"/>
          <w:szCs w:val="24"/>
        </w:rPr>
        <w:t xml:space="preserve">). </w:t>
      </w:r>
    </w:p>
    <w:p w14:paraId="2E711B7C" w14:textId="77777777" w:rsidR="005175AA" w:rsidRPr="00FF5EEC" w:rsidRDefault="002F46BD" w:rsidP="004864A8">
      <w:pPr>
        <w:pStyle w:val="Loendilik"/>
        <w:numPr>
          <w:ilvl w:val="1"/>
          <w:numId w:val="1"/>
        </w:numPr>
        <w:spacing w:after="0"/>
        <w:jc w:val="both"/>
        <w:rPr>
          <w:rFonts w:ascii="Times New Roman" w:hAnsi="Times New Roman"/>
          <w:b/>
          <w:sz w:val="24"/>
          <w:szCs w:val="24"/>
        </w:rPr>
      </w:pPr>
      <w:r w:rsidRPr="00FF5EEC">
        <w:rPr>
          <w:rFonts w:ascii="Times New Roman" w:hAnsi="Times New Roman"/>
          <w:sz w:val="24"/>
          <w:szCs w:val="24"/>
        </w:rPr>
        <w:t>Pärast Ülevaatuse teostamist peab Teostaja sisestama ja esitama Andmed Maanteeametile</w:t>
      </w:r>
      <w:r w:rsidR="00B55C94">
        <w:rPr>
          <w:rFonts w:ascii="Times New Roman" w:hAnsi="Times New Roman"/>
          <w:sz w:val="24"/>
          <w:szCs w:val="24"/>
        </w:rPr>
        <w:t xml:space="preserve"> selleks ette</w:t>
      </w:r>
      <w:r w:rsidR="001925C0">
        <w:rPr>
          <w:rFonts w:ascii="Times New Roman" w:hAnsi="Times New Roman"/>
          <w:sz w:val="24"/>
          <w:szCs w:val="24"/>
        </w:rPr>
        <w:t>näht</w:t>
      </w:r>
      <w:r w:rsidR="007209AA">
        <w:rPr>
          <w:rFonts w:ascii="Times New Roman" w:hAnsi="Times New Roman"/>
          <w:sz w:val="24"/>
          <w:szCs w:val="24"/>
        </w:rPr>
        <w:t>ud Maanteeameti poolt välja tööt</w:t>
      </w:r>
      <w:r w:rsidR="001925C0">
        <w:rPr>
          <w:rFonts w:ascii="Times New Roman" w:hAnsi="Times New Roman"/>
          <w:sz w:val="24"/>
          <w:szCs w:val="24"/>
        </w:rPr>
        <w:t>atud infosüsteemis.</w:t>
      </w:r>
    </w:p>
    <w:p w14:paraId="2E711B7D" w14:textId="77777777" w:rsidR="005175AA" w:rsidRPr="00FF5EEC" w:rsidRDefault="002F46BD" w:rsidP="004864A8">
      <w:pPr>
        <w:pStyle w:val="Loendilik"/>
        <w:numPr>
          <w:ilvl w:val="1"/>
          <w:numId w:val="1"/>
        </w:numPr>
        <w:spacing w:after="0"/>
        <w:jc w:val="both"/>
        <w:rPr>
          <w:rFonts w:ascii="Times New Roman" w:hAnsi="Times New Roman"/>
          <w:b/>
          <w:sz w:val="24"/>
          <w:szCs w:val="24"/>
        </w:rPr>
      </w:pPr>
      <w:r w:rsidRPr="00FF5EEC">
        <w:rPr>
          <w:rFonts w:ascii="Times New Roman" w:hAnsi="Times New Roman"/>
          <w:sz w:val="24"/>
          <w:szCs w:val="24"/>
        </w:rPr>
        <w:t>Teostaja tegutseb Ülevaatuse teostamisel ning Andmete sisestamisel ja esitamisel Maanteeametile enda poolt Lepingus sätestatud tingimustel määratud Volitatud isikute kaudu, kes peavad vastama Lepingu tingimustele.</w:t>
      </w:r>
    </w:p>
    <w:p w14:paraId="2E711B7E" w14:textId="77777777" w:rsidR="006B27B1" w:rsidRPr="00FF5EEC" w:rsidRDefault="006B27B1" w:rsidP="004864A8">
      <w:pPr>
        <w:spacing w:after="0"/>
        <w:jc w:val="both"/>
        <w:rPr>
          <w:rFonts w:ascii="Times New Roman" w:hAnsi="Times New Roman"/>
          <w:sz w:val="24"/>
          <w:szCs w:val="24"/>
        </w:rPr>
      </w:pPr>
    </w:p>
    <w:p w14:paraId="2E711B7F" w14:textId="77777777" w:rsidR="00CE0208" w:rsidRPr="00FF5EEC" w:rsidRDefault="002F46BD" w:rsidP="00CE0208">
      <w:pPr>
        <w:pStyle w:val="Loendilik"/>
        <w:numPr>
          <w:ilvl w:val="0"/>
          <w:numId w:val="1"/>
        </w:numPr>
        <w:spacing w:after="0"/>
        <w:jc w:val="both"/>
        <w:rPr>
          <w:rFonts w:ascii="Times New Roman" w:hAnsi="Times New Roman"/>
          <w:b/>
          <w:sz w:val="24"/>
          <w:szCs w:val="24"/>
        </w:rPr>
      </w:pPr>
      <w:r w:rsidRPr="00FF5EEC">
        <w:rPr>
          <w:rFonts w:ascii="Times New Roman" w:hAnsi="Times New Roman"/>
          <w:b/>
          <w:sz w:val="24"/>
          <w:szCs w:val="24"/>
        </w:rPr>
        <w:t>LEPINGU DOKUMENDID</w:t>
      </w:r>
    </w:p>
    <w:p w14:paraId="2E711B80" w14:textId="77777777" w:rsidR="004864A8" w:rsidRPr="00FF5EEC" w:rsidRDefault="004864A8" w:rsidP="004864A8">
      <w:pPr>
        <w:pStyle w:val="Loendilik"/>
        <w:spacing w:after="0"/>
        <w:ind w:left="360"/>
        <w:jc w:val="both"/>
        <w:rPr>
          <w:rFonts w:ascii="Times New Roman" w:hAnsi="Times New Roman"/>
          <w:b/>
          <w:sz w:val="24"/>
          <w:szCs w:val="24"/>
        </w:rPr>
      </w:pPr>
    </w:p>
    <w:p w14:paraId="2E711B81" w14:textId="77777777" w:rsidR="004864A8"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Lepingu dokumendid koosnevad Lepingust ja Lepingu lisadest.</w:t>
      </w:r>
    </w:p>
    <w:p w14:paraId="2E711B82" w14:textId="77777777" w:rsidR="004864A8"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Pooled juhinduvad Lepingu täitmisel lisaks punktis 3.1 nimetatud dokumentidele ka Eesti Vabariigis kehtivatest õigusaktidest, eeskirjadest ja standarditest ning vajadusel muudest vastava valdkonna tehnilistest dokumentidest.</w:t>
      </w:r>
    </w:p>
    <w:p w14:paraId="2E711B83" w14:textId="77777777" w:rsidR="006B27B1" w:rsidRPr="00FF5EEC" w:rsidRDefault="006B27B1" w:rsidP="004864A8">
      <w:pPr>
        <w:pStyle w:val="Loendilik"/>
        <w:spacing w:after="0"/>
        <w:ind w:left="792"/>
        <w:jc w:val="both"/>
        <w:rPr>
          <w:rFonts w:ascii="Times New Roman" w:hAnsi="Times New Roman"/>
          <w:sz w:val="24"/>
          <w:szCs w:val="24"/>
        </w:rPr>
      </w:pPr>
    </w:p>
    <w:p w14:paraId="2E711B84" w14:textId="77777777" w:rsidR="004864A8" w:rsidRPr="00FF5EEC" w:rsidRDefault="002F46BD" w:rsidP="004864A8">
      <w:pPr>
        <w:pStyle w:val="Loendilik"/>
        <w:numPr>
          <w:ilvl w:val="0"/>
          <w:numId w:val="1"/>
        </w:numPr>
        <w:spacing w:after="0"/>
        <w:jc w:val="both"/>
        <w:rPr>
          <w:rFonts w:ascii="Times New Roman" w:hAnsi="Times New Roman"/>
          <w:b/>
          <w:sz w:val="24"/>
          <w:szCs w:val="24"/>
        </w:rPr>
      </w:pPr>
      <w:r w:rsidRPr="00FF5EEC">
        <w:rPr>
          <w:rFonts w:ascii="Times New Roman" w:hAnsi="Times New Roman"/>
          <w:b/>
          <w:sz w:val="24"/>
          <w:szCs w:val="24"/>
        </w:rPr>
        <w:t>TEOSTAJA KOHUSTUSED</w:t>
      </w:r>
    </w:p>
    <w:p w14:paraId="2E711B85" w14:textId="77777777" w:rsidR="004864A8" w:rsidRPr="00FF5EEC" w:rsidRDefault="004864A8" w:rsidP="004864A8">
      <w:pPr>
        <w:pStyle w:val="Loendilik"/>
        <w:spacing w:after="0"/>
        <w:ind w:left="360"/>
        <w:jc w:val="both"/>
        <w:rPr>
          <w:rFonts w:ascii="Times New Roman" w:hAnsi="Times New Roman"/>
          <w:b/>
          <w:sz w:val="24"/>
          <w:szCs w:val="24"/>
        </w:rPr>
      </w:pPr>
    </w:p>
    <w:p w14:paraId="2E711B86" w14:textId="77777777" w:rsidR="004864A8"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 xml:space="preserve">Teostaja on kohustatud teostama Ülevaatust ja juhinduma seejuures eelkõige </w:t>
      </w:r>
      <w:proofErr w:type="spellStart"/>
      <w:r w:rsidRPr="00FF5EEC">
        <w:rPr>
          <w:rFonts w:ascii="Times New Roman" w:hAnsi="Times New Roman"/>
          <w:sz w:val="24"/>
          <w:szCs w:val="24"/>
        </w:rPr>
        <w:t>LS-st</w:t>
      </w:r>
      <w:proofErr w:type="spellEnd"/>
      <w:r w:rsidRPr="00FF5EEC">
        <w:rPr>
          <w:rFonts w:ascii="Times New Roman" w:hAnsi="Times New Roman"/>
          <w:sz w:val="24"/>
          <w:szCs w:val="24"/>
        </w:rPr>
        <w:t>, Määrusest.</w:t>
      </w:r>
    </w:p>
    <w:p w14:paraId="2E711B87" w14:textId="77777777" w:rsidR="004864A8" w:rsidRPr="00FF5EEC" w:rsidRDefault="002F46BD" w:rsidP="00E34C16">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Teostaja võib teostada Ülevaatust üksnes Eesti Vabariigi territooriumil ja tema poolt müüdavatele Sõidukitele.</w:t>
      </w:r>
    </w:p>
    <w:p w14:paraId="2E711B88" w14:textId="77777777" w:rsidR="004864A8"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Ülevaatuse teostamisel peab Teostaja kontrollima Andmete vastavust dokumentidele.</w:t>
      </w:r>
    </w:p>
    <w:p w14:paraId="2E711B89" w14:textId="77777777" w:rsidR="009D5F55"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Teostaja kohustub määrama Lepinguga samas vormis taotluse alusel Volitatud isikud, kes hakkavad Ülevaatust teostama ning Andmeid esitama.</w:t>
      </w:r>
    </w:p>
    <w:p w14:paraId="2E711B8B" w14:textId="526D6AA4" w:rsidR="00757DB9"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 xml:space="preserve">Teostaja edastab Maanteeametile Andmed </w:t>
      </w:r>
      <w:r w:rsidR="00683347">
        <w:rPr>
          <w:rFonts w:ascii="Times New Roman" w:hAnsi="Times New Roman"/>
          <w:sz w:val="24"/>
          <w:szCs w:val="24"/>
        </w:rPr>
        <w:t>Lepingu punktis 2.3</w:t>
      </w:r>
      <w:r w:rsidR="00DF2D85">
        <w:rPr>
          <w:rFonts w:ascii="Times New Roman" w:hAnsi="Times New Roman"/>
          <w:sz w:val="24"/>
          <w:szCs w:val="24"/>
        </w:rPr>
        <w:t xml:space="preserve"> nimetatud infosüsteemi</w:t>
      </w:r>
      <w:r w:rsidR="001925C0">
        <w:rPr>
          <w:rFonts w:ascii="Times New Roman" w:hAnsi="Times New Roman"/>
          <w:sz w:val="24"/>
          <w:szCs w:val="24"/>
        </w:rPr>
        <w:t xml:space="preserve"> </w:t>
      </w:r>
      <w:r w:rsidRPr="00FF5EEC">
        <w:rPr>
          <w:rFonts w:ascii="Times New Roman" w:hAnsi="Times New Roman"/>
          <w:sz w:val="24"/>
          <w:szCs w:val="24"/>
        </w:rPr>
        <w:t xml:space="preserve">vahendusel. </w:t>
      </w:r>
    </w:p>
    <w:p w14:paraId="2E711B8C" w14:textId="77777777" w:rsidR="00E34C16"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77777777" w:rsidR="00E34C16" w:rsidRPr="00FF5EEC" w:rsidRDefault="002F46BD" w:rsidP="004864A8">
      <w:pPr>
        <w:pStyle w:val="Loendilik"/>
        <w:numPr>
          <w:ilvl w:val="1"/>
          <w:numId w:val="1"/>
        </w:numPr>
        <w:spacing w:after="0"/>
        <w:jc w:val="both"/>
        <w:rPr>
          <w:rFonts w:ascii="Times New Roman" w:hAnsi="Times New Roman"/>
          <w:sz w:val="24"/>
          <w:szCs w:val="24"/>
        </w:rPr>
      </w:pPr>
      <w:r w:rsidRPr="00FF5EEC">
        <w:rPr>
          <w:rFonts w:ascii="Times New Roman" w:hAnsi="Times New Roman"/>
          <w:sz w:val="24"/>
          <w:szCs w:val="24"/>
        </w:rPr>
        <w:t>Teostaja kohustub tagama, et Volitatud isikud esitaksid Maanteeametile ainult tõeseid Andmeid.</w:t>
      </w:r>
    </w:p>
    <w:p w14:paraId="2E711B8E" w14:textId="77777777" w:rsidR="00E34C16"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Teostaja kohustub tagama, et Volitatud isikud esitaksid Andmed, mis on vajalikud konkreetse Sõiduki identifitseerimiseks, elektrooniliselt</w:t>
      </w:r>
      <w:r w:rsidR="00683347">
        <w:rPr>
          <w:rFonts w:ascii="Times New Roman" w:hAnsi="Times New Roman"/>
          <w:sz w:val="24"/>
          <w:szCs w:val="24"/>
        </w:rPr>
        <w:t xml:space="preserve"> Lepingu punktis 2.3</w:t>
      </w:r>
      <w:r w:rsidR="00787FC4">
        <w:rPr>
          <w:rFonts w:ascii="Times New Roman" w:hAnsi="Times New Roman"/>
          <w:sz w:val="24"/>
          <w:szCs w:val="24"/>
        </w:rPr>
        <w:t xml:space="preserve"> nimetatud infosüsteemi</w:t>
      </w:r>
      <w:r w:rsidR="00A21863">
        <w:rPr>
          <w:rFonts w:ascii="Times New Roman" w:hAnsi="Times New Roman"/>
          <w:sz w:val="24"/>
          <w:szCs w:val="24"/>
        </w:rPr>
        <w:t>s</w:t>
      </w:r>
      <w:r w:rsidRPr="00FF5EEC">
        <w:rPr>
          <w:rFonts w:ascii="Times New Roman" w:hAnsi="Times New Roman"/>
          <w:sz w:val="24"/>
          <w:szCs w:val="24"/>
        </w:rPr>
        <w:t xml:space="preserve">. Sõidukite korral, millel on EÜ kogu sõiduki tüübikinnitus, </w:t>
      </w:r>
      <w:r w:rsidR="006D6A87">
        <w:rPr>
          <w:rFonts w:ascii="Times New Roman" w:hAnsi="Times New Roman"/>
          <w:sz w:val="24"/>
          <w:szCs w:val="24"/>
        </w:rPr>
        <w:t>tuleb l</w:t>
      </w:r>
      <w:r w:rsidR="006D6A87" w:rsidRPr="00FF5EEC">
        <w:rPr>
          <w:rFonts w:ascii="Times New Roman" w:hAnsi="Times New Roman"/>
          <w:sz w:val="24"/>
          <w:szCs w:val="24"/>
        </w:rPr>
        <w:t xml:space="preserve">isaks Andmetele </w:t>
      </w:r>
      <w:r w:rsidRPr="00FF5EEC">
        <w:rPr>
          <w:rFonts w:ascii="Times New Roman" w:hAnsi="Times New Roman"/>
          <w:sz w:val="24"/>
          <w:szCs w:val="24"/>
        </w:rPr>
        <w:t>esitada tüübivastavuse tunnistuse (</w:t>
      </w:r>
      <w:proofErr w:type="spellStart"/>
      <w:r w:rsidRPr="00FF5EEC">
        <w:rPr>
          <w:rFonts w:ascii="Times New Roman" w:hAnsi="Times New Roman"/>
          <w:i/>
          <w:sz w:val="24"/>
          <w:szCs w:val="24"/>
        </w:rPr>
        <w:t>Certificate</w:t>
      </w:r>
      <w:proofErr w:type="spellEnd"/>
      <w:r w:rsidRPr="00FF5EEC">
        <w:rPr>
          <w:rFonts w:ascii="Times New Roman" w:hAnsi="Times New Roman"/>
          <w:i/>
          <w:sz w:val="24"/>
          <w:szCs w:val="24"/>
        </w:rPr>
        <w:t xml:space="preserve"> of </w:t>
      </w:r>
      <w:proofErr w:type="spellStart"/>
      <w:r w:rsidRPr="00FF5EEC">
        <w:rPr>
          <w:rFonts w:ascii="Times New Roman" w:hAnsi="Times New Roman"/>
          <w:i/>
          <w:sz w:val="24"/>
          <w:szCs w:val="24"/>
        </w:rPr>
        <w:t>Conformity</w:t>
      </w:r>
      <w:proofErr w:type="spellEnd"/>
      <w:r w:rsidRPr="00FF5EEC">
        <w:rPr>
          <w:rFonts w:ascii="Times New Roman" w:hAnsi="Times New Roman"/>
          <w:sz w:val="24"/>
          <w:szCs w:val="24"/>
        </w:rPr>
        <w:t>) koopia.</w:t>
      </w:r>
    </w:p>
    <w:p w14:paraId="2E711B8F" w14:textId="77777777" w:rsidR="00757DB9"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 xml:space="preserve">Teostaja kohustub järgima head klienditeeninduse tava, olema usaldusväärne ning tagama kõrge töö ja teeninduse kvaliteedi, samuti </w:t>
      </w:r>
      <w:r w:rsidR="001A4BED">
        <w:rPr>
          <w:rFonts w:ascii="Times New Roman" w:hAnsi="Times New Roman"/>
          <w:sz w:val="24"/>
          <w:szCs w:val="24"/>
        </w:rPr>
        <w:t>järgima</w:t>
      </w:r>
      <w:r w:rsidRPr="00FF5EEC">
        <w:rPr>
          <w:rFonts w:ascii="Times New Roman" w:hAnsi="Times New Roman"/>
          <w:sz w:val="24"/>
          <w:szCs w:val="24"/>
        </w:rPr>
        <w:t xml:space="preserve"> </w:t>
      </w:r>
      <w:r w:rsidR="001A4BED" w:rsidRPr="00FF5EEC">
        <w:rPr>
          <w:rFonts w:ascii="Times New Roman" w:hAnsi="Times New Roman"/>
          <w:sz w:val="24"/>
          <w:szCs w:val="24"/>
        </w:rPr>
        <w:t>kõi</w:t>
      </w:r>
      <w:r w:rsidR="001A4BED">
        <w:rPr>
          <w:rFonts w:ascii="Times New Roman" w:hAnsi="Times New Roman"/>
          <w:sz w:val="24"/>
          <w:szCs w:val="24"/>
        </w:rPr>
        <w:t>ki</w:t>
      </w:r>
      <w:r w:rsidR="001A4BED" w:rsidRPr="00FF5EEC">
        <w:rPr>
          <w:rFonts w:ascii="Times New Roman" w:hAnsi="Times New Roman"/>
          <w:sz w:val="24"/>
          <w:szCs w:val="24"/>
        </w:rPr>
        <w:t xml:space="preserve"> seadus</w:t>
      </w:r>
      <w:r w:rsidR="001A4BED">
        <w:rPr>
          <w:rFonts w:ascii="Times New Roman" w:hAnsi="Times New Roman"/>
          <w:sz w:val="24"/>
          <w:szCs w:val="24"/>
        </w:rPr>
        <w:t>eid</w:t>
      </w:r>
      <w:r w:rsidR="001A4BED" w:rsidRPr="00FF5EEC">
        <w:rPr>
          <w:rFonts w:ascii="Times New Roman" w:hAnsi="Times New Roman"/>
          <w:sz w:val="24"/>
          <w:szCs w:val="24"/>
        </w:rPr>
        <w:t xml:space="preserve"> </w:t>
      </w:r>
      <w:r w:rsidRPr="00FF5EEC">
        <w:rPr>
          <w:rFonts w:ascii="Times New Roman" w:hAnsi="Times New Roman"/>
          <w:sz w:val="24"/>
          <w:szCs w:val="24"/>
        </w:rPr>
        <w:t xml:space="preserve">ja </w:t>
      </w:r>
      <w:r w:rsidR="001A4BED">
        <w:rPr>
          <w:rFonts w:ascii="Times New Roman" w:hAnsi="Times New Roman"/>
          <w:sz w:val="24"/>
          <w:szCs w:val="24"/>
        </w:rPr>
        <w:t>muid</w:t>
      </w:r>
      <w:r w:rsidR="001A4BED" w:rsidRPr="00FF5EEC">
        <w:rPr>
          <w:rFonts w:ascii="Times New Roman" w:hAnsi="Times New Roman"/>
          <w:sz w:val="24"/>
          <w:szCs w:val="24"/>
        </w:rPr>
        <w:t xml:space="preserve"> õigusakt</w:t>
      </w:r>
      <w:r w:rsidR="001A4BED">
        <w:rPr>
          <w:rFonts w:ascii="Times New Roman" w:hAnsi="Times New Roman"/>
          <w:sz w:val="24"/>
          <w:szCs w:val="24"/>
        </w:rPr>
        <w:t>e</w:t>
      </w:r>
      <w:r w:rsidRPr="00FF5EEC">
        <w:rPr>
          <w:rFonts w:ascii="Times New Roman" w:hAnsi="Times New Roman"/>
          <w:sz w:val="24"/>
          <w:szCs w:val="24"/>
        </w:rPr>
        <w:t>, mis käsitlevad Lepinguga reguleeritavat valdkonda.</w:t>
      </w:r>
    </w:p>
    <w:p w14:paraId="2E711B90" w14:textId="77777777" w:rsidR="00757DB9"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Teostaja kohustub teavitama viivitamata Lepinguga samas vormis Maanteeametit probleemidest, mis takistavad või häirivad Lepingu täitmist</w:t>
      </w:r>
      <w:r w:rsidRPr="00FF5EEC">
        <w:rPr>
          <w:rFonts w:ascii="Times New Roman" w:hAnsi="Times New Roman"/>
          <w:b/>
          <w:sz w:val="24"/>
          <w:szCs w:val="24"/>
        </w:rPr>
        <w:t>.</w:t>
      </w:r>
    </w:p>
    <w:p w14:paraId="2E711B91" w14:textId="77777777" w:rsidR="00757DB9"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lastRenderedPageBreak/>
        <w:t>Teostajal ei ole lubatud kasutada Maanteeameti nime, logosid, kujutisi või muid andmeid ilma Maanteeameti eelneva nõusolekuta.</w:t>
      </w:r>
    </w:p>
    <w:p w14:paraId="2E711B92" w14:textId="77777777" w:rsidR="00757DB9"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Teostaja kohustub tagama, et Sõidukid, mille kohta Teostaja esitab Andmed Maanteeametile, vastaksid Eesti Vabariigis kehtivatele nõuetele.</w:t>
      </w:r>
    </w:p>
    <w:p w14:paraId="2E711B93" w14:textId="010B15F9" w:rsidR="00757DB9"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 xml:space="preserve">Teostaja kohustub tagama, et kolmandatel isikutel ei oleks juurdepääsu </w:t>
      </w:r>
      <w:r w:rsidR="002C48A6">
        <w:rPr>
          <w:rFonts w:ascii="Times New Roman" w:hAnsi="Times New Roman"/>
          <w:sz w:val="24"/>
          <w:szCs w:val="24"/>
        </w:rPr>
        <w:t xml:space="preserve">Lepingu punktis </w:t>
      </w:r>
      <w:r w:rsidR="00683347">
        <w:rPr>
          <w:rFonts w:ascii="Times New Roman" w:hAnsi="Times New Roman"/>
          <w:sz w:val="24"/>
          <w:szCs w:val="24"/>
        </w:rPr>
        <w:t>2.3</w:t>
      </w:r>
      <w:r w:rsidR="0088727D">
        <w:rPr>
          <w:rFonts w:ascii="Times New Roman" w:hAnsi="Times New Roman"/>
          <w:sz w:val="24"/>
          <w:szCs w:val="24"/>
        </w:rPr>
        <w:t xml:space="preserve"> nimetatud infosüsteemi</w:t>
      </w:r>
      <w:r w:rsidR="002C48A6">
        <w:rPr>
          <w:rFonts w:ascii="Times New Roman" w:hAnsi="Times New Roman"/>
          <w:sz w:val="24"/>
          <w:szCs w:val="24"/>
        </w:rPr>
        <w:t xml:space="preserve">le </w:t>
      </w:r>
      <w:r w:rsidR="006E5425">
        <w:rPr>
          <w:rFonts w:ascii="Times New Roman" w:hAnsi="Times New Roman"/>
          <w:sz w:val="24"/>
          <w:szCs w:val="24"/>
        </w:rPr>
        <w:t>ja</w:t>
      </w:r>
      <w:r w:rsidR="006E5425" w:rsidRPr="00FF5EEC">
        <w:rPr>
          <w:rFonts w:ascii="Times New Roman" w:hAnsi="Times New Roman"/>
          <w:sz w:val="24"/>
          <w:szCs w:val="24"/>
        </w:rPr>
        <w:t xml:space="preserve"> </w:t>
      </w:r>
      <w:r w:rsidRPr="00FF5EEC">
        <w:rPr>
          <w:rFonts w:ascii="Times New Roman" w:hAnsi="Times New Roman"/>
          <w:sz w:val="24"/>
          <w:szCs w:val="24"/>
        </w:rPr>
        <w:t>kaitsma oma arvuteid</w:t>
      </w:r>
      <w:r w:rsidR="00824E38" w:rsidRPr="00FF5EEC">
        <w:rPr>
          <w:rFonts w:ascii="Times New Roman" w:hAnsi="Times New Roman"/>
          <w:sz w:val="24"/>
          <w:szCs w:val="24"/>
        </w:rPr>
        <w:t xml:space="preserve"> </w:t>
      </w:r>
      <w:r w:rsidRPr="00FF5EEC">
        <w:rPr>
          <w:rFonts w:ascii="Times New Roman" w:hAnsi="Times New Roman"/>
          <w:sz w:val="24"/>
          <w:szCs w:val="24"/>
        </w:rPr>
        <w:t>kolmandate isikute eest.</w:t>
      </w:r>
    </w:p>
    <w:p w14:paraId="2E711B94" w14:textId="77777777" w:rsidR="00757DB9"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Teostaja peab tagama Lepingu kehtivuse ajal ning ühe aasta jooksul pärast Lepingu lõppemist Maanteeametile viivitamatu ja takistusteta juurdepääsu kõikidele andmetele ja dokumentidele, mis puudutavad Ülevaatuse teostamist ja Andmete esitamist.</w:t>
      </w:r>
    </w:p>
    <w:p w14:paraId="2E711B95" w14:textId="77777777" w:rsidR="009E2DBC"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Teostaja on kohustatud viivitamata, s.o mitte hiljem kui 24 tunni jooksul teavitama Maanteeametit Volitatud isikuga sõlmitud lepingu lõppemisest või peatumisest, samuti muust olulisest informatsioonist, mis seab ohtu või võib ohtu seada Lepingu nõuetekohase täitmise.</w:t>
      </w:r>
    </w:p>
    <w:p w14:paraId="2E711B96" w14:textId="77777777" w:rsidR="00896684" w:rsidRPr="00FF5EEC" w:rsidRDefault="002F46BD" w:rsidP="00A502AC">
      <w:pPr>
        <w:pStyle w:val="Loendilik"/>
        <w:numPr>
          <w:ilvl w:val="1"/>
          <w:numId w:val="1"/>
        </w:numPr>
        <w:tabs>
          <w:tab w:val="left" w:pos="851"/>
        </w:tabs>
        <w:spacing w:after="0"/>
        <w:jc w:val="both"/>
        <w:rPr>
          <w:rFonts w:ascii="Times New Roman" w:hAnsi="Times New Roman"/>
          <w:sz w:val="24"/>
          <w:szCs w:val="24"/>
        </w:rPr>
      </w:pPr>
      <w:r w:rsidRPr="00FF5EEC">
        <w:rPr>
          <w:rFonts w:ascii="Times New Roman" w:hAnsi="Times New Roman"/>
          <w:sz w:val="24"/>
          <w:szCs w:val="24"/>
        </w:rPr>
        <w:t>Teostaja peab vajadusel võimaldama Volitatud isikute koolituse.</w:t>
      </w:r>
    </w:p>
    <w:p w14:paraId="2E711B97" w14:textId="77777777" w:rsidR="008E76D8" w:rsidRPr="00FF5EEC" w:rsidRDefault="002F46BD" w:rsidP="008E76D8">
      <w:pPr>
        <w:pStyle w:val="Loendilik"/>
        <w:numPr>
          <w:ilvl w:val="1"/>
          <w:numId w:val="1"/>
        </w:numPr>
        <w:tabs>
          <w:tab w:val="left" w:pos="851"/>
          <w:tab w:val="left" w:pos="993"/>
        </w:tabs>
        <w:spacing w:after="0"/>
        <w:jc w:val="both"/>
        <w:rPr>
          <w:rFonts w:ascii="Times New Roman" w:hAnsi="Times New Roman"/>
          <w:sz w:val="24"/>
          <w:szCs w:val="24"/>
        </w:rPr>
      </w:pPr>
      <w:r w:rsidRPr="00FF5EEC">
        <w:rPr>
          <w:rFonts w:ascii="Times New Roman" w:hAnsi="Times New Roman"/>
          <w:sz w:val="24"/>
          <w:szCs w:val="24"/>
        </w:rPr>
        <w:t>Teostaja peab vastama LS § 192 lõikes 1 sätestatud nõuetele, arvestades LS § 192 lõikes 2 sätestatud erisustega.</w:t>
      </w:r>
    </w:p>
    <w:p w14:paraId="2E711B98" w14:textId="77777777" w:rsidR="00E4359F" w:rsidRPr="00FF5EEC" w:rsidRDefault="00E4359F" w:rsidP="00286E23">
      <w:pPr>
        <w:pStyle w:val="Loendilik"/>
        <w:tabs>
          <w:tab w:val="left" w:pos="993"/>
        </w:tabs>
        <w:spacing w:after="0"/>
        <w:ind w:left="792"/>
        <w:jc w:val="both"/>
        <w:rPr>
          <w:rFonts w:ascii="Times New Roman" w:hAnsi="Times New Roman"/>
          <w:sz w:val="24"/>
          <w:szCs w:val="24"/>
        </w:rPr>
      </w:pPr>
    </w:p>
    <w:p w14:paraId="2E711B99" w14:textId="77777777" w:rsidR="00286E23" w:rsidRPr="00FF5EEC" w:rsidRDefault="002F46BD" w:rsidP="00286E23">
      <w:pPr>
        <w:pStyle w:val="Loendilik"/>
        <w:numPr>
          <w:ilvl w:val="0"/>
          <w:numId w:val="1"/>
        </w:numPr>
        <w:tabs>
          <w:tab w:val="left" w:pos="284"/>
        </w:tabs>
        <w:spacing w:after="0"/>
        <w:jc w:val="both"/>
        <w:rPr>
          <w:rFonts w:ascii="Times New Roman" w:hAnsi="Times New Roman"/>
          <w:b/>
          <w:sz w:val="24"/>
          <w:szCs w:val="24"/>
        </w:rPr>
      </w:pPr>
      <w:r w:rsidRPr="00FF5EEC">
        <w:rPr>
          <w:rFonts w:ascii="Times New Roman" w:hAnsi="Times New Roman"/>
          <w:b/>
          <w:sz w:val="24"/>
          <w:szCs w:val="24"/>
        </w:rPr>
        <w:t>POOLTE ÕIGUSED</w:t>
      </w:r>
    </w:p>
    <w:p w14:paraId="2E711B9A" w14:textId="77777777" w:rsidR="00286E23" w:rsidRPr="00FF5EEC" w:rsidRDefault="00286E23" w:rsidP="00286E23">
      <w:pPr>
        <w:pStyle w:val="Loendilik"/>
        <w:tabs>
          <w:tab w:val="left" w:pos="284"/>
        </w:tabs>
        <w:spacing w:after="0"/>
        <w:ind w:left="360"/>
        <w:jc w:val="both"/>
        <w:rPr>
          <w:rFonts w:ascii="Times New Roman" w:hAnsi="Times New Roman"/>
          <w:b/>
          <w:sz w:val="24"/>
          <w:szCs w:val="24"/>
        </w:rPr>
      </w:pPr>
    </w:p>
    <w:p w14:paraId="2E711B9B" w14:textId="77777777" w:rsidR="00A502AC" w:rsidRPr="00FF5EEC" w:rsidRDefault="002F46BD" w:rsidP="00A502AC">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 xml:space="preserve">Teostajal on õigus saada Maanteeametilt informatsiooni Ülevaatuse teostamisega seonduvates küsimustes ja saada juurdepääs </w:t>
      </w:r>
      <w:r w:rsidR="002C48A6">
        <w:rPr>
          <w:rFonts w:ascii="Times New Roman" w:hAnsi="Times New Roman"/>
          <w:sz w:val="24"/>
          <w:szCs w:val="24"/>
        </w:rPr>
        <w:t xml:space="preserve">Lepingu punktis </w:t>
      </w:r>
      <w:r w:rsidR="00683347">
        <w:rPr>
          <w:rFonts w:ascii="Times New Roman" w:hAnsi="Times New Roman"/>
          <w:sz w:val="24"/>
          <w:szCs w:val="24"/>
        </w:rPr>
        <w:t>2.3</w:t>
      </w:r>
      <w:r w:rsidR="0088727D">
        <w:rPr>
          <w:rFonts w:ascii="Times New Roman" w:hAnsi="Times New Roman"/>
          <w:sz w:val="24"/>
          <w:szCs w:val="24"/>
        </w:rPr>
        <w:t xml:space="preserve"> nimetatud infosüsteemi</w:t>
      </w:r>
      <w:r w:rsidR="0087259A">
        <w:rPr>
          <w:rFonts w:ascii="Times New Roman" w:hAnsi="Times New Roman"/>
          <w:sz w:val="24"/>
          <w:szCs w:val="24"/>
        </w:rPr>
        <w:t>le</w:t>
      </w:r>
      <w:r w:rsidRPr="00FF5EEC">
        <w:rPr>
          <w:rFonts w:ascii="Times New Roman" w:hAnsi="Times New Roman"/>
          <w:sz w:val="24"/>
          <w:szCs w:val="24"/>
        </w:rPr>
        <w:t>.</w:t>
      </w:r>
    </w:p>
    <w:p w14:paraId="2E711B9C" w14:textId="77777777" w:rsidR="00A502AC" w:rsidRPr="00FF5EEC" w:rsidRDefault="002F46BD" w:rsidP="00286E23">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Maanteeametil on õigus kontrollida Lepingu täitmist Teostaja poolt ning esitatud Andmete ja dokumentide õigsust.</w:t>
      </w:r>
    </w:p>
    <w:p w14:paraId="2E711B9D" w14:textId="77777777" w:rsidR="00A502AC" w:rsidRPr="00FF5EEC" w:rsidRDefault="002F46BD" w:rsidP="00286E23">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Maanteeamet võib teha päringuid Sõidukite kohta otse nende valmistajatehasele.</w:t>
      </w:r>
    </w:p>
    <w:p w14:paraId="2E711B9E" w14:textId="77777777" w:rsidR="00A502AC" w:rsidRPr="00FF5EEC" w:rsidRDefault="002F46BD" w:rsidP="00286E23">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Maanteeametil on õigus keelduda Teostaja poolt esitatud Andmete ja dokumentide tunnustamisest, kui esineb põhjendatud kahtlus nende õigsuses.</w:t>
      </w:r>
    </w:p>
    <w:p w14:paraId="2E711B9F" w14:textId="77777777" w:rsidR="00CE2803" w:rsidRPr="00FF5EEC" w:rsidRDefault="002F46BD" w:rsidP="00C91CA4">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Maanteeamet võib ajutiselt peatada juurdepääs</w:t>
      </w:r>
      <w:r w:rsidR="002C48A6">
        <w:rPr>
          <w:rFonts w:ascii="Times New Roman" w:hAnsi="Times New Roman"/>
          <w:sz w:val="24"/>
          <w:szCs w:val="24"/>
        </w:rPr>
        <w:t xml:space="preserve">u Lepingu punktis </w:t>
      </w:r>
      <w:r w:rsidR="00683347">
        <w:rPr>
          <w:rFonts w:ascii="Times New Roman" w:hAnsi="Times New Roman"/>
          <w:sz w:val="24"/>
          <w:szCs w:val="24"/>
        </w:rPr>
        <w:t>2.3</w:t>
      </w:r>
      <w:r w:rsidR="0088727D">
        <w:rPr>
          <w:rFonts w:ascii="Times New Roman" w:hAnsi="Times New Roman"/>
          <w:sz w:val="24"/>
          <w:szCs w:val="24"/>
        </w:rPr>
        <w:t xml:space="preserve"> nimetatud infosüsteemi</w:t>
      </w:r>
      <w:r w:rsidR="002C48A6">
        <w:rPr>
          <w:rFonts w:ascii="Times New Roman" w:hAnsi="Times New Roman"/>
          <w:sz w:val="24"/>
          <w:szCs w:val="24"/>
        </w:rPr>
        <w:t>le</w:t>
      </w:r>
      <w:r w:rsidRPr="00FF5EEC">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FF5EEC" w:rsidRDefault="00632E3C">
      <w:pPr>
        <w:spacing w:after="0" w:line="240" w:lineRule="auto"/>
        <w:rPr>
          <w:rFonts w:ascii="Times New Roman" w:hAnsi="Times New Roman"/>
          <w:b/>
          <w:sz w:val="24"/>
          <w:szCs w:val="24"/>
        </w:rPr>
      </w:pPr>
    </w:p>
    <w:p w14:paraId="2E711BA1" w14:textId="77777777" w:rsidR="00C436DC" w:rsidRPr="00FF5EEC" w:rsidRDefault="00C436DC" w:rsidP="00C91CA4">
      <w:pPr>
        <w:pStyle w:val="Loendilik"/>
        <w:numPr>
          <w:ilvl w:val="0"/>
          <w:numId w:val="1"/>
        </w:numPr>
        <w:spacing w:after="0" w:line="240" w:lineRule="auto"/>
        <w:rPr>
          <w:rFonts w:ascii="Times New Roman" w:hAnsi="Times New Roman"/>
          <w:b/>
          <w:sz w:val="24"/>
          <w:szCs w:val="24"/>
        </w:rPr>
      </w:pPr>
      <w:r w:rsidRPr="00FF5EEC">
        <w:rPr>
          <w:rFonts w:ascii="Times New Roman" w:hAnsi="Times New Roman"/>
          <w:b/>
          <w:sz w:val="24"/>
          <w:szCs w:val="24"/>
        </w:rPr>
        <w:t>POOLTE VASTUTUS</w:t>
      </w:r>
    </w:p>
    <w:p w14:paraId="2E711BA2" w14:textId="77777777" w:rsidR="00C436DC" w:rsidRPr="00FF5EEC" w:rsidRDefault="00C436DC" w:rsidP="00C436DC">
      <w:pPr>
        <w:pStyle w:val="Loendilik"/>
        <w:tabs>
          <w:tab w:val="left" w:pos="284"/>
        </w:tabs>
        <w:spacing w:after="0"/>
        <w:ind w:left="360"/>
        <w:jc w:val="both"/>
        <w:rPr>
          <w:rFonts w:ascii="Times New Roman" w:hAnsi="Times New Roman"/>
          <w:b/>
          <w:sz w:val="24"/>
          <w:szCs w:val="24"/>
        </w:rPr>
      </w:pPr>
    </w:p>
    <w:p w14:paraId="2E711BA3" w14:textId="77777777" w:rsidR="00C436DC" w:rsidRPr="00FF5EEC" w:rsidRDefault="00C436DC" w:rsidP="00C436DC">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Pooled kannavad Lepingu mittekohase täitmise korral õigusaktides ja Lepingus sätestatud vastutust.</w:t>
      </w:r>
    </w:p>
    <w:p w14:paraId="2E711BA4" w14:textId="77777777" w:rsidR="00C436DC" w:rsidRPr="00FF5EEC" w:rsidRDefault="00C436DC" w:rsidP="00C436DC">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Teostaja vastutab Ülevaatuse teostamisel õigusaktides, eelkõige Määruses kehtestatud nõuete rikkumise eest.</w:t>
      </w:r>
    </w:p>
    <w:p w14:paraId="2E711BA5" w14:textId="77777777" w:rsidR="00C436DC" w:rsidRDefault="00C436DC" w:rsidP="00C436DC">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Teostaja on kohustatud hüvitama Lepingu mittetäitmise või mittekohase täitmisega, tekitatud kahju täies ulatuses.</w:t>
      </w:r>
    </w:p>
    <w:p w14:paraId="2E711BA6" w14:textId="081039DC" w:rsidR="00F11AE1" w:rsidRPr="00FF5EEC" w:rsidRDefault="00F11AE1" w:rsidP="00C436DC">
      <w:pPr>
        <w:pStyle w:val="Loendilik"/>
        <w:numPr>
          <w:ilvl w:val="1"/>
          <w:numId w:val="1"/>
        </w:numPr>
        <w:tabs>
          <w:tab w:val="left" w:pos="284"/>
        </w:tabs>
        <w:spacing w:after="0"/>
        <w:jc w:val="both"/>
        <w:rPr>
          <w:rFonts w:ascii="Times New Roman" w:hAnsi="Times New Roman"/>
          <w:sz w:val="24"/>
          <w:szCs w:val="24"/>
        </w:rPr>
      </w:pPr>
      <w:r>
        <w:rPr>
          <w:rFonts w:ascii="Times New Roman" w:hAnsi="Times New Roman"/>
          <w:sz w:val="24"/>
          <w:szCs w:val="24"/>
        </w:rPr>
        <w:t xml:space="preserve">Maanteeametil on </w:t>
      </w:r>
      <w:r w:rsidR="00306879">
        <w:rPr>
          <w:rFonts w:ascii="Times New Roman" w:hAnsi="Times New Roman"/>
          <w:sz w:val="24"/>
          <w:szCs w:val="24"/>
        </w:rPr>
        <w:t>Teostaja</w:t>
      </w:r>
      <w:r>
        <w:rPr>
          <w:rFonts w:ascii="Times New Roman" w:hAnsi="Times New Roman"/>
          <w:sz w:val="24"/>
          <w:szCs w:val="24"/>
        </w:rPr>
        <w:t xml:space="preserve"> poolse Lepingu rikkumise korral õigus nõuda </w:t>
      </w:r>
      <w:r w:rsidR="00306879">
        <w:rPr>
          <w:rFonts w:ascii="Times New Roman" w:hAnsi="Times New Roman"/>
          <w:sz w:val="24"/>
          <w:szCs w:val="24"/>
        </w:rPr>
        <w:t>Teostajalt</w:t>
      </w:r>
      <w:r>
        <w:rPr>
          <w:rFonts w:ascii="Times New Roman" w:hAnsi="Times New Roman"/>
          <w:sz w:val="24"/>
          <w:szCs w:val="24"/>
        </w:rPr>
        <w:t xml:space="preserve"> </w:t>
      </w:r>
      <w:r w:rsidRPr="00632E3C">
        <w:rPr>
          <w:rFonts w:ascii="Times New Roman" w:hAnsi="Times New Roman"/>
          <w:sz w:val="24"/>
          <w:szCs w:val="24"/>
        </w:rPr>
        <w:t>leppetrahvi kuni 1000 eurot</w:t>
      </w:r>
      <w:r>
        <w:rPr>
          <w:rFonts w:ascii="Times New Roman" w:hAnsi="Times New Roman"/>
          <w:sz w:val="24"/>
          <w:szCs w:val="24"/>
        </w:rPr>
        <w:t xml:space="preserve"> iga rikkumise eest. Leppetrahvinõue või teade leppetrahvinõude esitamise kavatsuse kohta tuleb esitada 90 päeva jooksul vastavast rikkumisest teadasaamisest arvates.</w:t>
      </w:r>
    </w:p>
    <w:p w14:paraId="2E711BA7" w14:textId="77777777" w:rsidR="00C436DC" w:rsidRPr="00FF5EEC" w:rsidRDefault="00C436DC" w:rsidP="00C436DC">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lastRenderedPageBreak/>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77777777" w:rsidR="00C436DC" w:rsidRPr="00FF5EEC" w:rsidRDefault="00C436DC" w:rsidP="00C436DC">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Pooled on kokku leppinud, et Teostaja kohustub hüvitama Lepingu täitmise käigus tekkinud kahju kolmandatele isikutele. Teostaja kohustub oma kulul esindama Maanteeametit Lepingu alusel täidetavate ülesannete või toimingutega seotud kõigis vaidlustes, sealhulgas kohtuvaidlustes kolmandate isikutega ning kandma kõik sellega kaasnevad menetluskulud.</w:t>
      </w:r>
    </w:p>
    <w:p w14:paraId="2E711BA9" w14:textId="77777777" w:rsidR="00286E23" w:rsidRPr="00FF5EEC" w:rsidRDefault="00286E23" w:rsidP="00E73949">
      <w:pPr>
        <w:pStyle w:val="Loendilik"/>
        <w:tabs>
          <w:tab w:val="left" w:pos="284"/>
        </w:tabs>
        <w:spacing w:after="0"/>
        <w:ind w:left="0"/>
        <w:jc w:val="both"/>
        <w:rPr>
          <w:rFonts w:ascii="Times New Roman" w:hAnsi="Times New Roman"/>
          <w:sz w:val="24"/>
        </w:rPr>
      </w:pPr>
    </w:p>
    <w:p w14:paraId="2E711BAA" w14:textId="77777777" w:rsidR="00286E23" w:rsidRPr="00FF5EEC" w:rsidRDefault="002F46BD" w:rsidP="00286E23">
      <w:pPr>
        <w:pStyle w:val="Loendilik"/>
        <w:numPr>
          <w:ilvl w:val="0"/>
          <w:numId w:val="1"/>
        </w:numPr>
        <w:tabs>
          <w:tab w:val="left" w:pos="284"/>
        </w:tabs>
        <w:spacing w:after="0"/>
        <w:jc w:val="both"/>
        <w:rPr>
          <w:rFonts w:ascii="Times New Roman" w:hAnsi="Times New Roman"/>
          <w:b/>
          <w:sz w:val="24"/>
          <w:szCs w:val="24"/>
        </w:rPr>
      </w:pPr>
      <w:r w:rsidRPr="00FF5EEC">
        <w:rPr>
          <w:rFonts w:ascii="Times New Roman" w:hAnsi="Times New Roman"/>
          <w:b/>
          <w:sz w:val="24"/>
          <w:szCs w:val="24"/>
        </w:rPr>
        <w:t>JÄRELEVALVE LEPINGU TÄITMISE ÜLE</w:t>
      </w:r>
    </w:p>
    <w:p w14:paraId="2E711BAB" w14:textId="77777777" w:rsidR="00885811" w:rsidRPr="00FF5EEC" w:rsidRDefault="00885811" w:rsidP="00885811">
      <w:pPr>
        <w:pStyle w:val="Loendilik"/>
        <w:tabs>
          <w:tab w:val="left" w:pos="284"/>
        </w:tabs>
        <w:spacing w:after="0"/>
        <w:ind w:left="360"/>
        <w:jc w:val="both"/>
        <w:rPr>
          <w:rFonts w:ascii="Times New Roman" w:hAnsi="Times New Roman"/>
          <w:b/>
          <w:sz w:val="24"/>
          <w:szCs w:val="24"/>
        </w:rPr>
      </w:pPr>
    </w:p>
    <w:p w14:paraId="2E711BAC" w14:textId="77777777" w:rsidR="00286E23" w:rsidRPr="00FF5EEC" w:rsidRDefault="002F46BD" w:rsidP="00286E23">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Lepingu täitmise järelevalve teostamise ja Ülevaatuse kvaliteedi kontrolli õigus on Maanteeametil volitatud esindajate kaudu.</w:t>
      </w:r>
    </w:p>
    <w:p w14:paraId="2E711BAD" w14:textId="77777777" w:rsidR="00885811" w:rsidRPr="00FF5EEC" w:rsidRDefault="002F46BD" w:rsidP="00286E23">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Puudus(t)e avastamisel on Maanteeameti esindajal õigus teha Teostajale ettekirjutus puudus(t)e kõrvaldamiseks ettekirjutuses määratud tähtaja jooksul, kusjuures tähtaja määrab esindaja lähtuvalt puuduste iseloomust.</w:t>
      </w:r>
      <w:r w:rsidR="00C5560D">
        <w:rPr>
          <w:rFonts w:ascii="Times New Roman" w:hAnsi="Times New Roman"/>
          <w:sz w:val="24"/>
          <w:szCs w:val="24"/>
        </w:rPr>
        <w:t xml:space="preserve"> Käesolevas punktis nimetatud ettekirjutuse tegemine ei välista seaduses või Lepingus sätestatud õiguskaitse</w:t>
      </w:r>
      <w:r w:rsidR="00C5560D">
        <w:rPr>
          <w:rFonts w:ascii="Times New Roman" w:hAnsi="Times New Roman"/>
          <w:sz w:val="24"/>
          <w:szCs w:val="24"/>
        </w:rPr>
        <w:softHyphen/>
        <w:t>vahendite rakendamist.</w:t>
      </w:r>
    </w:p>
    <w:p w14:paraId="2E711BAE" w14:textId="77777777" w:rsidR="00885811" w:rsidRPr="00FF5EEC" w:rsidRDefault="00885811" w:rsidP="00885811">
      <w:pPr>
        <w:pStyle w:val="Loendilik"/>
        <w:tabs>
          <w:tab w:val="left" w:pos="284"/>
        </w:tabs>
        <w:spacing w:after="0"/>
        <w:ind w:left="792"/>
        <w:jc w:val="both"/>
        <w:rPr>
          <w:rFonts w:ascii="Times New Roman" w:hAnsi="Times New Roman"/>
          <w:b/>
          <w:sz w:val="24"/>
          <w:szCs w:val="24"/>
        </w:rPr>
      </w:pPr>
    </w:p>
    <w:p w14:paraId="2E711BAF" w14:textId="77777777" w:rsidR="00286E23" w:rsidRPr="00FF5EEC" w:rsidRDefault="002F46BD" w:rsidP="00286E23">
      <w:pPr>
        <w:pStyle w:val="Loendilik"/>
        <w:numPr>
          <w:ilvl w:val="0"/>
          <w:numId w:val="1"/>
        </w:numPr>
        <w:tabs>
          <w:tab w:val="left" w:pos="284"/>
        </w:tabs>
        <w:spacing w:after="0"/>
        <w:jc w:val="both"/>
        <w:rPr>
          <w:rFonts w:ascii="Times New Roman" w:hAnsi="Times New Roman"/>
          <w:b/>
          <w:sz w:val="24"/>
          <w:szCs w:val="24"/>
        </w:rPr>
      </w:pPr>
      <w:r w:rsidRPr="00FF5EEC">
        <w:rPr>
          <w:rFonts w:ascii="Times New Roman" w:hAnsi="Times New Roman"/>
          <w:b/>
          <w:sz w:val="24"/>
          <w:szCs w:val="24"/>
        </w:rPr>
        <w:t>LEPINGU MUUTMINE</w:t>
      </w:r>
    </w:p>
    <w:p w14:paraId="2E711BB0" w14:textId="77777777" w:rsidR="00885811" w:rsidRPr="00FF5EEC" w:rsidRDefault="00885811" w:rsidP="00885811">
      <w:pPr>
        <w:pStyle w:val="Loendilik"/>
        <w:tabs>
          <w:tab w:val="left" w:pos="284"/>
        </w:tabs>
        <w:spacing w:after="0"/>
        <w:ind w:left="360"/>
        <w:jc w:val="both"/>
        <w:rPr>
          <w:rFonts w:ascii="Times New Roman" w:hAnsi="Times New Roman"/>
          <w:b/>
          <w:sz w:val="24"/>
          <w:szCs w:val="24"/>
        </w:rPr>
      </w:pPr>
    </w:p>
    <w:p w14:paraId="2E711BB1" w14:textId="77777777" w:rsidR="00885811" w:rsidRPr="00FF5EEC" w:rsidRDefault="002F46BD" w:rsidP="00885811">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77777777" w:rsidR="00885811" w:rsidRPr="00FF5EEC" w:rsidRDefault="002F46BD" w:rsidP="00885811">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Maanteeamet võib Lepingut muuta ühepoolselt juhul, kui see on vajalik tulenevalt LS, Määruse või muu õigusakti sätte muutumisest.</w:t>
      </w:r>
    </w:p>
    <w:p w14:paraId="2E711BB3" w14:textId="77777777" w:rsidR="00885811" w:rsidRPr="00FF5EEC" w:rsidRDefault="00885811" w:rsidP="00885811">
      <w:pPr>
        <w:pStyle w:val="Loendilik"/>
        <w:tabs>
          <w:tab w:val="left" w:pos="284"/>
        </w:tabs>
        <w:spacing w:after="0"/>
        <w:ind w:left="792"/>
        <w:jc w:val="both"/>
        <w:rPr>
          <w:rFonts w:ascii="Times New Roman" w:hAnsi="Times New Roman"/>
          <w:sz w:val="24"/>
          <w:szCs w:val="24"/>
        </w:rPr>
      </w:pPr>
    </w:p>
    <w:p w14:paraId="2E711BB4" w14:textId="77777777" w:rsidR="00885811" w:rsidRPr="00FF5EEC" w:rsidRDefault="002F46BD" w:rsidP="00286E23">
      <w:pPr>
        <w:pStyle w:val="Loendilik"/>
        <w:numPr>
          <w:ilvl w:val="0"/>
          <w:numId w:val="1"/>
        </w:numPr>
        <w:tabs>
          <w:tab w:val="left" w:pos="284"/>
        </w:tabs>
        <w:spacing w:after="0"/>
        <w:jc w:val="both"/>
        <w:rPr>
          <w:rFonts w:ascii="Times New Roman" w:hAnsi="Times New Roman"/>
          <w:b/>
          <w:sz w:val="24"/>
          <w:szCs w:val="24"/>
        </w:rPr>
      </w:pPr>
      <w:r w:rsidRPr="00FF5EEC">
        <w:rPr>
          <w:rFonts w:ascii="Times New Roman" w:hAnsi="Times New Roman"/>
          <w:b/>
          <w:sz w:val="24"/>
          <w:szCs w:val="24"/>
        </w:rPr>
        <w:t>LEPINGU KEHTIVUS JA LÕPETAMINE</w:t>
      </w:r>
    </w:p>
    <w:p w14:paraId="2E711BB5" w14:textId="77777777" w:rsidR="00885811" w:rsidRPr="00FF5EEC" w:rsidRDefault="00885811" w:rsidP="00885811">
      <w:pPr>
        <w:pStyle w:val="Loendilik"/>
        <w:tabs>
          <w:tab w:val="left" w:pos="284"/>
        </w:tabs>
        <w:spacing w:after="0"/>
        <w:ind w:left="360"/>
        <w:jc w:val="both"/>
        <w:rPr>
          <w:rFonts w:ascii="Times New Roman" w:hAnsi="Times New Roman"/>
          <w:b/>
          <w:sz w:val="24"/>
          <w:szCs w:val="24"/>
        </w:rPr>
      </w:pPr>
    </w:p>
    <w:p w14:paraId="2E711BB6" w14:textId="102F6603" w:rsidR="00327B72" w:rsidRPr="00FF5EEC" w:rsidRDefault="006E5425" w:rsidP="00885811">
      <w:pPr>
        <w:pStyle w:val="Loendilik"/>
        <w:numPr>
          <w:ilvl w:val="1"/>
          <w:numId w:val="1"/>
        </w:numPr>
        <w:tabs>
          <w:tab w:val="left" w:pos="284"/>
        </w:tabs>
        <w:spacing w:after="0"/>
        <w:jc w:val="both"/>
        <w:rPr>
          <w:rFonts w:ascii="Times New Roman" w:hAnsi="Times New Roman"/>
          <w:sz w:val="24"/>
          <w:szCs w:val="24"/>
        </w:rPr>
      </w:pPr>
      <w:r w:rsidRPr="006E5425">
        <w:rPr>
          <w:rFonts w:ascii="Times New Roman" w:hAnsi="Times New Roman"/>
          <w:sz w:val="24"/>
          <w:szCs w:val="24"/>
        </w:rPr>
        <w:t xml:space="preserve">Leping jõustub kolmandal päeval pärast selle avaldamist </w:t>
      </w:r>
      <w:r w:rsidR="002F46BD" w:rsidRPr="00FF5EEC">
        <w:rPr>
          <w:rFonts w:ascii="Times New Roman" w:hAnsi="Times New Roman"/>
          <w:sz w:val="24"/>
          <w:szCs w:val="24"/>
        </w:rPr>
        <w:t>ja kehtib 3 aastat. Juhul, kui ei esine aluseid Lepingu pikendamata jätmiseks, pikeneb Leping automaatselt 3 aastaks. Lepingu pikendamata jätmise aluseks on muu hulgas punktis 4.18 nimetatud kohustuse rikkumine Teostaja poolt. Lepingu pikendamata jätmise kohta peab Maanteeamet Teostajale esitama vastavasisulise teate vähemalt 2 kuud enne Lepingu tähtaja saabumist.</w:t>
      </w:r>
    </w:p>
    <w:p w14:paraId="2E711BB7" w14:textId="77777777" w:rsidR="00885811" w:rsidRPr="00FF5EEC" w:rsidRDefault="002F46BD" w:rsidP="00885811">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Pool võib Lepingu korraliselt üles öelda, teatades sellest teisele Poolele ette vähemalt 1 kuu.</w:t>
      </w:r>
    </w:p>
    <w:p w14:paraId="2E711BB8" w14:textId="77777777" w:rsidR="00885811" w:rsidRPr="00FF5EEC" w:rsidRDefault="002F46BD" w:rsidP="00885811">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Maanteeamet võib Lepingu erakorraliselt üles öelda juhul, kui Teostaja rikub oluliselt Lepingut.</w:t>
      </w:r>
    </w:p>
    <w:p w14:paraId="2E711BB9" w14:textId="77777777" w:rsidR="00885811" w:rsidRPr="00FF5EEC" w:rsidRDefault="002F46BD" w:rsidP="00885811">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Pooled on kokku leppinud, et oluliseks Lepingu rikkumiseks loetakse muu hulgas, kuid mitte ainult järgmisi asjaolusid:</w:t>
      </w:r>
    </w:p>
    <w:p w14:paraId="2E711BBA" w14:textId="77777777" w:rsidR="006C6D7A" w:rsidRPr="00FF5EEC" w:rsidRDefault="002F46BD"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sidRPr="00FF5EEC">
        <w:rPr>
          <w:rFonts w:ascii="Times New Roman" w:hAnsi="Times New Roman"/>
          <w:sz w:val="24"/>
          <w:szCs w:val="24"/>
        </w:rPr>
        <w:t>korduv ebaõigete Andmete esitamine;</w:t>
      </w:r>
    </w:p>
    <w:p w14:paraId="2E711BBB" w14:textId="77777777" w:rsidR="006C6D7A" w:rsidRDefault="002F46BD"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sidRPr="00FF5EEC">
        <w:rPr>
          <w:rFonts w:ascii="Times New Roman" w:hAnsi="Times New Roman"/>
          <w:sz w:val="24"/>
          <w:szCs w:val="24"/>
        </w:rPr>
        <w:lastRenderedPageBreak/>
        <w:t>Maanteeameti poolt Lepingu täitmise üle järelevalve teostamise käigus tuvastatud korduv Lepingu tingimuse mittetäitmine või mittenõuetekohane täitmine;</w:t>
      </w:r>
    </w:p>
    <w:p w14:paraId="2E711BBC" w14:textId="77777777" w:rsidR="00856095" w:rsidRPr="00FF5EEC" w:rsidRDefault="00856095"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Pr>
          <w:rFonts w:ascii="Times New Roman" w:hAnsi="Times New Roman"/>
          <w:sz w:val="24"/>
          <w:szCs w:val="24"/>
        </w:rPr>
        <w:t xml:space="preserve">punkti 4.2 rikkumine; </w:t>
      </w:r>
    </w:p>
    <w:p w14:paraId="2E711BBD" w14:textId="77777777" w:rsidR="006C6D7A" w:rsidRPr="00FF5EEC" w:rsidRDefault="002F46BD"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sidRPr="00FF5EEC">
        <w:rPr>
          <w:rFonts w:ascii="Times New Roman" w:hAnsi="Times New Roman"/>
          <w:sz w:val="24"/>
          <w:szCs w:val="24"/>
        </w:rPr>
        <w:t>punktis 7.2 nimetatud ettekirjutuse tähtajaks täitmata jätmine.</w:t>
      </w:r>
    </w:p>
    <w:p w14:paraId="2E711BBE" w14:textId="77777777" w:rsidR="000C6A5A" w:rsidRPr="00FF5EEC" w:rsidRDefault="002F46BD" w:rsidP="0047073B">
      <w:pPr>
        <w:pStyle w:val="Loendilik"/>
        <w:numPr>
          <w:ilvl w:val="1"/>
          <w:numId w:val="1"/>
        </w:numPr>
        <w:tabs>
          <w:tab w:val="left" w:pos="284"/>
        </w:tabs>
        <w:spacing w:after="0"/>
        <w:ind w:hanging="373"/>
        <w:jc w:val="both"/>
        <w:rPr>
          <w:rFonts w:ascii="Times New Roman" w:hAnsi="Times New Roman"/>
          <w:sz w:val="24"/>
          <w:szCs w:val="24"/>
        </w:rPr>
      </w:pPr>
      <w:r w:rsidRPr="00FF5EEC">
        <w:rPr>
          <w:rFonts w:ascii="Times New Roman" w:hAnsi="Times New Roman"/>
          <w:sz w:val="24"/>
          <w:szCs w:val="24"/>
        </w:rPr>
        <w:t>Pooled on kokku leppinud, et Maanteeamet võib Lepingu erakorraliselt üles öelda ka järgmistel juhtudel:</w:t>
      </w:r>
    </w:p>
    <w:p w14:paraId="2E711BBF" w14:textId="77777777" w:rsidR="000C6A5A" w:rsidRPr="00FF5EEC" w:rsidRDefault="002F46BD"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sidRPr="00FF5EEC">
        <w:rPr>
          <w:rFonts w:ascii="Times New Roman" w:hAnsi="Times New Roman"/>
          <w:sz w:val="24"/>
          <w:szCs w:val="24"/>
        </w:rPr>
        <w:t>Teostaja kaotab kasvõi ajutiselt punktis 4.4 nimetatud õiguse;</w:t>
      </w:r>
    </w:p>
    <w:p w14:paraId="2E711BC0" w14:textId="77777777" w:rsidR="000C6A5A" w:rsidRPr="00FF5EEC" w:rsidRDefault="002F46BD"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sidRPr="00FF5EEC">
        <w:rPr>
          <w:rFonts w:ascii="Times New Roman" w:hAnsi="Times New Roman"/>
          <w:sz w:val="24"/>
          <w:szCs w:val="24"/>
        </w:rPr>
        <w:t>Teostaja tegevusala muutub;</w:t>
      </w:r>
    </w:p>
    <w:p w14:paraId="2E711BC1" w14:textId="77777777" w:rsidR="000C6A5A" w:rsidRPr="00FF5EEC" w:rsidRDefault="002F46BD"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sidRPr="00FF5EEC">
        <w:rPr>
          <w:rFonts w:ascii="Times New Roman" w:hAnsi="Times New Roman"/>
          <w:sz w:val="24"/>
          <w:szCs w:val="24"/>
        </w:rPr>
        <w:t>Teostaja tegevus Sõidukite toomisel Eesti Vabariiki või nende müümisel Eesti Vabariigis on õigusvastane;</w:t>
      </w:r>
    </w:p>
    <w:p w14:paraId="2E711BC2" w14:textId="77777777" w:rsidR="000C6A5A" w:rsidRPr="00FF5EEC" w:rsidRDefault="002F46BD" w:rsidP="0047073B">
      <w:pPr>
        <w:pStyle w:val="Loendilik"/>
        <w:numPr>
          <w:ilvl w:val="2"/>
          <w:numId w:val="1"/>
        </w:numPr>
        <w:tabs>
          <w:tab w:val="left" w:pos="284"/>
          <w:tab w:val="left" w:pos="1276"/>
        </w:tabs>
        <w:spacing w:after="0"/>
        <w:ind w:hanging="373"/>
        <w:jc w:val="both"/>
        <w:rPr>
          <w:rFonts w:ascii="Times New Roman" w:hAnsi="Times New Roman"/>
          <w:sz w:val="24"/>
          <w:szCs w:val="24"/>
        </w:rPr>
      </w:pPr>
      <w:r w:rsidRPr="00FF5EEC">
        <w:rPr>
          <w:rFonts w:ascii="Times New Roman" w:hAnsi="Times New Roman"/>
          <w:sz w:val="24"/>
          <w:szCs w:val="24"/>
        </w:rPr>
        <w:t>Eesti Vabariigi seaduste või muude õigusaktide muutmise tõttu muutub Lepingu täitmine võimatuks;</w:t>
      </w:r>
    </w:p>
    <w:p w14:paraId="2E711BC3" w14:textId="77777777" w:rsidR="000C6A5A" w:rsidRPr="00FF5EEC" w:rsidRDefault="002F46BD" w:rsidP="000C6A5A">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 xml:space="preserve">Leping loetakse lõppenuks, kui Teostaja </w:t>
      </w:r>
      <w:r w:rsidR="006D5B6A" w:rsidRPr="00FF5EEC">
        <w:rPr>
          <w:rFonts w:ascii="Times New Roman" w:hAnsi="Times New Roman"/>
          <w:sz w:val="24"/>
          <w:szCs w:val="24"/>
        </w:rPr>
        <w:t>lõpeb</w:t>
      </w:r>
      <w:r w:rsidRPr="00FF5EEC">
        <w:rPr>
          <w:rFonts w:ascii="Times New Roman" w:hAnsi="Times New Roman"/>
          <w:sz w:val="24"/>
          <w:szCs w:val="24"/>
        </w:rPr>
        <w:t xml:space="preserve"> või kuulutatakse välja Teostaja pankrot.</w:t>
      </w:r>
    </w:p>
    <w:p w14:paraId="2E711BC4" w14:textId="77777777" w:rsidR="00B03240" w:rsidRPr="00FF5EEC" w:rsidRDefault="00B03240" w:rsidP="00B03240">
      <w:pPr>
        <w:pStyle w:val="Loendilik"/>
        <w:numPr>
          <w:ilvl w:val="1"/>
          <w:numId w:val="1"/>
        </w:numPr>
        <w:tabs>
          <w:tab w:val="left" w:pos="284"/>
        </w:tabs>
        <w:spacing w:after="0"/>
        <w:jc w:val="both"/>
        <w:rPr>
          <w:rFonts w:ascii="Times New Roman" w:hAnsi="Times New Roman"/>
          <w:sz w:val="24"/>
          <w:szCs w:val="24"/>
        </w:rPr>
      </w:pPr>
      <w:r w:rsidRPr="00FF5EEC">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2E711BC5" w14:textId="77777777" w:rsidR="006F11C8" w:rsidRPr="00BE2D83" w:rsidRDefault="006F11C8" w:rsidP="00BE2D83">
      <w:pPr>
        <w:tabs>
          <w:tab w:val="left" w:pos="284"/>
        </w:tabs>
        <w:spacing w:after="0"/>
        <w:jc w:val="both"/>
        <w:rPr>
          <w:rFonts w:ascii="Times New Roman" w:hAnsi="Times New Roman"/>
          <w:sz w:val="24"/>
          <w:szCs w:val="24"/>
        </w:rPr>
      </w:pPr>
    </w:p>
    <w:p w14:paraId="2E711BC6" w14:textId="77777777" w:rsidR="00885811" w:rsidRPr="00FF5EEC" w:rsidRDefault="002F46BD" w:rsidP="00885811">
      <w:pPr>
        <w:pStyle w:val="Loendilik"/>
        <w:numPr>
          <w:ilvl w:val="0"/>
          <w:numId w:val="1"/>
        </w:numPr>
        <w:tabs>
          <w:tab w:val="left" w:pos="284"/>
        </w:tabs>
        <w:spacing w:after="0"/>
        <w:jc w:val="both"/>
        <w:rPr>
          <w:rFonts w:ascii="Times New Roman" w:hAnsi="Times New Roman"/>
          <w:b/>
          <w:sz w:val="24"/>
          <w:szCs w:val="24"/>
        </w:rPr>
      </w:pPr>
      <w:r w:rsidRPr="00FF5EEC">
        <w:rPr>
          <w:rFonts w:ascii="Times New Roman" w:hAnsi="Times New Roman"/>
          <w:b/>
          <w:sz w:val="24"/>
          <w:szCs w:val="24"/>
        </w:rPr>
        <w:t>LÕPPSÄTTED</w:t>
      </w:r>
    </w:p>
    <w:p w14:paraId="2E711BC7" w14:textId="77777777" w:rsidR="00885811" w:rsidRPr="00FF5EEC" w:rsidRDefault="00885811" w:rsidP="00885811">
      <w:pPr>
        <w:pStyle w:val="Loendilik"/>
        <w:tabs>
          <w:tab w:val="left" w:pos="284"/>
        </w:tabs>
        <w:spacing w:after="0"/>
        <w:ind w:left="360"/>
        <w:jc w:val="both"/>
        <w:rPr>
          <w:rFonts w:ascii="Times New Roman" w:hAnsi="Times New Roman"/>
          <w:b/>
          <w:sz w:val="24"/>
          <w:szCs w:val="24"/>
        </w:rPr>
      </w:pPr>
    </w:p>
    <w:p w14:paraId="2E711BC8" w14:textId="77777777" w:rsidR="0002224E" w:rsidRPr="00FF5EEC" w:rsidRDefault="00942324" w:rsidP="00F72ED4">
      <w:pPr>
        <w:pStyle w:val="Loendilik"/>
        <w:numPr>
          <w:ilvl w:val="1"/>
          <w:numId w:val="1"/>
        </w:numPr>
        <w:tabs>
          <w:tab w:val="left" w:pos="426"/>
          <w:tab w:val="left" w:pos="851"/>
        </w:tabs>
        <w:spacing w:after="0"/>
        <w:jc w:val="both"/>
        <w:rPr>
          <w:rFonts w:ascii="Times New Roman" w:hAnsi="Times New Roman"/>
          <w:sz w:val="24"/>
          <w:szCs w:val="24"/>
        </w:rPr>
      </w:pPr>
      <w:r w:rsidRPr="00FF5EEC">
        <w:rPr>
          <w:rFonts w:ascii="Times New Roman" w:hAnsi="Times New Roman"/>
          <w:sz w:val="24"/>
          <w:szCs w:val="24"/>
        </w:rPr>
        <w:t xml:space="preserve">Leping on sõlmitud </w:t>
      </w:r>
      <w:r w:rsidR="00C5560D">
        <w:rPr>
          <w:rFonts w:ascii="Times New Roman" w:hAnsi="Times New Roman"/>
          <w:sz w:val="24"/>
          <w:szCs w:val="24"/>
        </w:rPr>
        <w:t>elektroonilises vormis ja</w:t>
      </w:r>
      <w:r w:rsidR="002F46BD" w:rsidRPr="00FF5EEC">
        <w:rPr>
          <w:rFonts w:ascii="Times New Roman" w:hAnsi="Times New Roman"/>
          <w:sz w:val="24"/>
          <w:szCs w:val="24"/>
        </w:rPr>
        <w:t xml:space="preserve"> </w:t>
      </w:r>
      <w:r w:rsidR="0002224E" w:rsidRPr="00FF5EEC">
        <w:rPr>
          <w:rFonts w:ascii="Times New Roman" w:hAnsi="Times New Roman"/>
          <w:sz w:val="24"/>
          <w:szCs w:val="24"/>
        </w:rPr>
        <w:t xml:space="preserve">allkirjastatakse Poolte poolt digitaalselt. </w:t>
      </w:r>
      <w:r w:rsidR="002F46BD" w:rsidRPr="00FF5EEC">
        <w:rPr>
          <w:rFonts w:ascii="Times New Roman" w:hAnsi="Times New Roman"/>
          <w:sz w:val="24"/>
          <w:szCs w:val="24"/>
        </w:rPr>
        <w:t>Pooltevaheline asjaajamiskeel on eesti keel.</w:t>
      </w:r>
      <w:r w:rsidR="0002224E" w:rsidRPr="00FF5EEC">
        <w:t xml:space="preserve"> </w:t>
      </w:r>
    </w:p>
    <w:p w14:paraId="2E711BC9" w14:textId="77777777" w:rsidR="00A26A3C" w:rsidRPr="00FF5EEC" w:rsidRDefault="00996258" w:rsidP="00F72ED4">
      <w:pPr>
        <w:pStyle w:val="Loendilik"/>
        <w:numPr>
          <w:ilvl w:val="1"/>
          <w:numId w:val="1"/>
        </w:numPr>
        <w:tabs>
          <w:tab w:val="left" w:pos="426"/>
          <w:tab w:val="left" w:pos="851"/>
        </w:tabs>
        <w:spacing w:after="0"/>
        <w:jc w:val="both"/>
        <w:rPr>
          <w:rFonts w:ascii="Times New Roman" w:hAnsi="Times New Roman"/>
          <w:sz w:val="24"/>
          <w:szCs w:val="24"/>
        </w:rPr>
      </w:pPr>
      <w:r w:rsidRPr="00FF5EEC">
        <w:rPr>
          <w:rFonts w:ascii="Times New Roman" w:hAnsi="Times New Roman"/>
          <w:sz w:val="24"/>
          <w:szCs w:val="24"/>
        </w:rPr>
        <w:t>Lepingu sisu on avalik teave, välja arvatud juhul, kui Teostaja ei teavita Maanteeametile hiljemalt Lepingu allkirjastamise hetkeks seaduslikku alust, mille kohaselt saab juurdepääsu Lepingu sisule osaliselt või täielikult piirata.</w:t>
      </w:r>
    </w:p>
    <w:p w14:paraId="2E711BCA" w14:textId="77777777" w:rsidR="00885811" w:rsidRPr="00FF5EEC" w:rsidRDefault="002F46BD" w:rsidP="00F72ED4">
      <w:pPr>
        <w:pStyle w:val="Loendilik"/>
        <w:numPr>
          <w:ilvl w:val="1"/>
          <w:numId w:val="1"/>
        </w:numPr>
        <w:tabs>
          <w:tab w:val="left" w:pos="426"/>
          <w:tab w:val="left" w:pos="851"/>
        </w:tabs>
        <w:spacing w:after="0"/>
        <w:jc w:val="both"/>
        <w:rPr>
          <w:rFonts w:ascii="Times New Roman" w:hAnsi="Times New Roman"/>
          <w:sz w:val="24"/>
          <w:szCs w:val="24"/>
        </w:rPr>
      </w:pPr>
      <w:r w:rsidRPr="00FF5EEC">
        <w:rPr>
          <w:rFonts w:ascii="Times New Roman" w:hAnsi="Times New Roman"/>
          <w:sz w:val="24"/>
          <w:szCs w:val="24"/>
        </w:rPr>
        <w:t>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11.</w:t>
      </w:r>
      <w:r w:rsidR="00374F8B" w:rsidRPr="00FF5EEC">
        <w:rPr>
          <w:rFonts w:ascii="Times New Roman" w:hAnsi="Times New Roman"/>
          <w:sz w:val="24"/>
          <w:szCs w:val="24"/>
        </w:rPr>
        <w:t>2</w:t>
      </w:r>
      <w:r w:rsidRPr="00FF5EEC">
        <w:rPr>
          <w:rFonts w:ascii="Times New Roman" w:hAnsi="Times New Roman"/>
          <w:sz w:val="24"/>
          <w:szCs w:val="24"/>
        </w:rPr>
        <w:t xml:space="preserve"> nimetatud elektronposti aadressile e-kirjaga. Nimetatud e-kiri loetakse</w:t>
      </w:r>
      <w:r w:rsidR="00C5560D">
        <w:rPr>
          <w:rFonts w:ascii="Times New Roman" w:hAnsi="Times New Roman"/>
          <w:sz w:val="24"/>
          <w:szCs w:val="24"/>
        </w:rPr>
        <w:t xml:space="preserve"> Teostaja poolt</w:t>
      </w:r>
      <w:r w:rsidRPr="00FF5EEC">
        <w:rPr>
          <w:rFonts w:ascii="Times New Roman" w:hAnsi="Times New Roman"/>
          <w:sz w:val="24"/>
          <w:szCs w:val="24"/>
        </w:rPr>
        <w:t xml:space="preserve"> kättesaaduks selle saatmisele järgneval tööpäeval.</w:t>
      </w:r>
    </w:p>
    <w:p w14:paraId="2E711BCB" w14:textId="77777777" w:rsidR="00885811" w:rsidRPr="00FF5EEC" w:rsidRDefault="002F46BD" w:rsidP="00F72ED4">
      <w:pPr>
        <w:pStyle w:val="Loendilik"/>
        <w:numPr>
          <w:ilvl w:val="1"/>
          <w:numId w:val="1"/>
        </w:numPr>
        <w:tabs>
          <w:tab w:val="left" w:pos="426"/>
          <w:tab w:val="left" w:pos="851"/>
        </w:tabs>
        <w:spacing w:after="0"/>
        <w:jc w:val="both"/>
        <w:rPr>
          <w:rFonts w:ascii="Times New Roman" w:hAnsi="Times New Roman"/>
          <w:sz w:val="24"/>
          <w:szCs w:val="24"/>
        </w:rPr>
      </w:pPr>
      <w:r w:rsidRPr="00FF5EEC">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FF5EEC" w:rsidRDefault="002F46BD" w:rsidP="00F72ED4">
      <w:pPr>
        <w:pStyle w:val="Loendilik"/>
        <w:numPr>
          <w:ilvl w:val="1"/>
          <w:numId w:val="1"/>
        </w:numPr>
        <w:tabs>
          <w:tab w:val="left" w:pos="426"/>
          <w:tab w:val="left" w:pos="851"/>
        </w:tabs>
        <w:spacing w:after="0"/>
        <w:jc w:val="both"/>
        <w:rPr>
          <w:rFonts w:ascii="Times New Roman" w:hAnsi="Times New Roman"/>
          <w:sz w:val="24"/>
          <w:szCs w:val="24"/>
        </w:rPr>
      </w:pPr>
      <w:r w:rsidRPr="00FF5EEC">
        <w:rPr>
          <w:rFonts w:ascii="Times New Roman" w:hAnsi="Times New Roman"/>
          <w:sz w:val="24"/>
          <w:szCs w:val="24"/>
        </w:rPr>
        <w:t>Kõigis küsimustes, mis ei ole reguleeritud Lepinguga, juhinduvad Pooled Eesti Vabariigi õigusaktidest.</w:t>
      </w:r>
    </w:p>
    <w:p w14:paraId="2E711BCD" w14:textId="77777777" w:rsidR="00814A14" w:rsidRPr="00FF5EEC" w:rsidRDefault="00814A14" w:rsidP="00814A14">
      <w:pPr>
        <w:pStyle w:val="Loendilik"/>
        <w:tabs>
          <w:tab w:val="left" w:pos="284"/>
        </w:tabs>
        <w:spacing w:after="0"/>
        <w:ind w:left="792"/>
        <w:jc w:val="both"/>
        <w:rPr>
          <w:rFonts w:ascii="Times New Roman" w:hAnsi="Times New Roman"/>
          <w:sz w:val="24"/>
          <w:szCs w:val="24"/>
        </w:rPr>
      </w:pPr>
    </w:p>
    <w:p w14:paraId="2E711BCE" w14:textId="77777777" w:rsidR="00814A14" w:rsidRPr="00FF5EEC" w:rsidRDefault="002F46BD" w:rsidP="00814A14">
      <w:pPr>
        <w:pStyle w:val="Loendilik"/>
        <w:numPr>
          <w:ilvl w:val="0"/>
          <w:numId w:val="1"/>
        </w:numPr>
        <w:tabs>
          <w:tab w:val="left" w:pos="284"/>
        </w:tabs>
        <w:spacing w:after="0"/>
        <w:jc w:val="both"/>
        <w:rPr>
          <w:rFonts w:ascii="Times New Roman" w:hAnsi="Times New Roman"/>
          <w:b/>
          <w:sz w:val="24"/>
          <w:szCs w:val="24"/>
        </w:rPr>
      </w:pPr>
      <w:r w:rsidRPr="00FF5EEC">
        <w:rPr>
          <w:rFonts w:ascii="Times New Roman" w:hAnsi="Times New Roman"/>
          <w:b/>
          <w:sz w:val="24"/>
          <w:szCs w:val="24"/>
        </w:rPr>
        <w:t>POOLTE KONTAKTANDMED</w:t>
      </w:r>
    </w:p>
    <w:p w14:paraId="2E711BCF" w14:textId="77777777" w:rsidR="00814A14" w:rsidRPr="00FF5EEC" w:rsidRDefault="00814A14" w:rsidP="00814A14">
      <w:pPr>
        <w:pStyle w:val="Loendilik"/>
        <w:tabs>
          <w:tab w:val="left" w:pos="284"/>
        </w:tabs>
        <w:spacing w:after="0"/>
        <w:ind w:left="360"/>
        <w:jc w:val="both"/>
        <w:rPr>
          <w:rFonts w:ascii="Times New Roman" w:hAnsi="Times New Roman"/>
          <w:sz w:val="24"/>
          <w:szCs w:val="24"/>
        </w:rPr>
      </w:pPr>
    </w:p>
    <w:p w14:paraId="2E711BD0" w14:textId="77777777" w:rsidR="00F72ED4" w:rsidRPr="00FF5EEC" w:rsidRDefault="00935F67" w:rsidP="00FE4E53">
      <w:pPr>
        <w:pStyle w:val="Loendilik"/>
        <w:numPr>
          <w:ilvl w:val="1"/>
          <w:numId w:val="1"/>
        </w:numPr>
        <w:tabs>
          <w:tab w:val="left" w:pos="567"/>
          <w:tab w:val="left" w:pos="851"/>
        </w:tabs>
        <w:spacing w:after="0"/>
        <w:jc w:val="both"/>
        <w:rPr>
          <w:rFonts w:ascii="Times New Roman" w:hAnsi="Times New Roman"/>
          <w:sz w:val="24"/>
          <w:szCs w:val="24"/>
        </w:rPr>
      </w:pPr>
      <w:r w:rsidRPr="00FF5EEC">
        <w:rPr>
          <w:rFonts w:ascii="Times New Roman" w:hAnsi="Times New Roman"/>
          <w:sz w:val="24"/>
          <w:szCs w:val="24"/>
        </w:rPr>
        <w:t>Maanteeameti poolt</w:t>
      </w:r>
      <w:r w:rsidR="00F72ED4" w:rsidRPr="00FF5EEC">
        <w:rPr>
          <w:rFonts w:ascii="Times New Roman" w:hAnsi="Times New Roman"/>
          <w:sz w:val="24"/>
          <w:szCs w:val="24"/>
        </w:rPr>
        <w:t>:</w:t>
      </w:r>
    </w:p>
    <w:p w14:paraId="10CF1C96" w14:textId="2950D2F5" w:rsidR="003564F6" w:rsidRPr="003564F6" w:rsidRDefault="003564F6" w:rsidP="003564F6">
      <w:pPr>
        <w:tabs>
          <w:tab w:val="left" w:pos="567"/>
          <w:tab w:val="left" w:pos="851"/>
        </w:tabs>
        <w:spacing w:after="0"/>
        <w:ind w:left="792"/>
        <w:rPr>
          <w:rFonts w:ascii="Times New Roman" w:hAnsi="Times New Roman"/>
          <w:sz w:val="24"/>
          <w:szCs w:val="24"/>
        </w:rPr>
      </w:pPr>
      <w:r w:rsidRPr="003564F6">
        <w:rPr>
          <w:rFonts w:ascii="Times New Roman" w:hAnsi="Times New Roman"/>
          <w:sz w:val="24"/>
          <w:szCs w:val="24"/>
        </w:rPr>
        <w:t>Rait Parve, e-post: rait.parve@mnt.ee, telefon 620 1343,</w:t>
      </w:r>
    </w:p>
    <w:p w14:paraId="303403FA" w14:textId="523275E2" w:rsidR="00D87E39" w:rsidRPr="00FF5EEC" w:rsidRDefault="003564F6" w:rsidP="003564F6">
      <w:pPr>
        <w:tabs>
          <w:tab w:val="left" w:pos="567"/>
          <w:tab w:val="left" w:pos="851"/>
        </w:tabs>
        <w:spacing w:after="0"/>
        <w:ind w:left="792"/>
        <w:rPr>
          <w:rFonts w:ascii="Times New Roman" w:hAnsi="Times New Roman"/>
          <w:sz w:val="24"/>
          <w:szCs w:val="24"/>
        </w:rPr>
      </w:pPr>
      <w:r w:rsidRPr="003564F6">
        <w:rPr>
          <w:rFonts w:ascii="Times New Roman" w:hAnsi="Times New Roman"/>
          <w:sz w:val="24"/>
          <w:szCs w:val="24"/>
        </w:rPr>
        <w:lastRenderedPageBreak/>
        <w:t>Jürgo Vahtra, e-post: jurgo.</w:t>
      </w:r>
      <w:r>
        <w:rPr>
          <w:rFonts w:ascii="Times New Roman" w:hAnsi="Times New Roman"/>
          <w:sz w:val="24"/>
          <w:szCs w:val="24"/>
        </w:rPr>
        <w:t>vahtra@mnt.ee, telefon 620 1251.</w:t>
      </w:r>
    </w:p>
    <w:p w14:paraId="2E711BD2" w14:textId="77777777" w:rsidR="00FE4E53" w:rsidRPr="00FF5EEC" w:rsidRDefault="00B12DA1" w:rsidP="00FE4E53">
      <w:pPr>
        <w:pStyle w:val="Loendilik"/>
        <w:numPr>
          <w:ilvl w:val="1"/>
          <w:numId w:val="1"/>
        </w:numPr>
        <w:tabs>
          <w:tab w:val="left" w:pos="567"/>
          <w:tab w:val="left" w:pos="851"/>
        </w:tabs>
        <w:spacing w:after="0"/>
        <w:rPr>
          <w:rFonts w:ascii="Times New Roman" w:hAnsi="Times New Roman"/>
          <w:sz w:val="24"/>
          <w:szCs w:val="24"/>
        </w:rPr>
      </w:pPr>
      <w:r w:rsidRPr="00FF5EEC">
        <w:rPr>
          <w:rFonts w:ascii="Times New Roman" w:hAnsi="Times New Roman"/>
          <w:sz w:val="24"/>
          <w:szCs w:val="24"/>
        </w:rPr>
        <w:t>Teostaja poolt</w:t>
      </w:r>
      <w:r w:rsidR="00F72ED4" w:rsidRPr="00FF5EEC">
        <w:rPr>
          <w:rFonts w:ascii="Times New Roman" w:hAnsi="Times New Roman"/>
          <w:sz w:val="24"/>
          <w:szCs w:val="24"/>
        </w:rPr>
        <w:t>:</w:t>
      </w:r>
    </w:p>
    <w:p w14:paraId="2E711BD4" w14:textId="7092776C" w:rsidR="002933E7" w:rsidRDefault="00571E69" w:rsidP="00BE4DAE">
      <w:pPr>
        <w:tabs>
          <w:tab w:val="left" w:pos="567"/>
          <w:tab w:val="left" w:pos="851"/>
        </w:tabs>
        <w:spacing w:after="0"/>
        <w:ind w:left="792"/>
        <w:rPr>
          <w:rFonts w:ascii="Times New Roman" w:hAnsi="Times New Roman"/>
          <w:sz w:val="24"/>
          <w:szCs w:val="24"/>
        </w:rPr>
      </w:pPr>
      <w:r>
        <w:rPr>
          <w:rFonts w:ascii="Times New Roman" w:hAnsi="Times New Roman"/>
          <w:sz w:val="24"/>
          <w:szCs w:val="24"/>
        </w:rPr>
        <w:t xml:space="preserve">Peeter </w:t>
      </w:r>
      <w:proofErr w:type="spellStart"/>
      <w:r>
        <w:rPr>
          <w:rFonts w:ascii="Times New Roman" w:hAnsi="Times New Roman"/>
          <w:sz w:val="24"/>
          <w:szCs w:val="24"/>
        </w:rPr>
        <w:t>Timm</w:t>
      </w:r>
      <w:proofErr w:type="spellEnd"/>
      <w:r w:rsidR="00C217E4" w:rsidRPr="00D87E39">
        <w:rPr>
          <w:rFonts w:ascii="Times New Roman" w:hAnsi="Times New Roman"/>
          <w:sz w:val="24"/>
          <w:szCs w:val="24"/>
        </w:rPr>
        <w:t>,</w:t>
      </w:r>
      <w:r w:rsidR="00C217E4" w:rsidRPr="00FF5EEC">
        <w:rPr>
          <w:rFonts w:ascii="Times New Roman" w:hAnsi="Times New Roman"/>
          <w:sz w:val="24"/>
          <w:szCs w:val="24"/>
        </w:rPr>
        <w:t xml:space="preserve"> e-post: </w:t>
      </w:r>
      <w:r>
        <w:rPr>
          <w:rFonts w:ascii="Times New Roman" w:hAnsi="Times New Roman"/>
          <w:sz w:val="24"/>
          <w:szCs w:val="24"/>
        </w:rPr>
        <w:t>peeter.timm@moller.ee</w:t>
      </w:r>
      <w:r w:rsidR="00C217E4" w:rsidRPr="00D87E39">
        <w:rPr>
          <w:rFonts w:ascii="Times New Roman" w:hAnsi="Times New Roman"/>
          <w:sz w:val="24"/>
          <w:szCs w:val="24"/>
        </w:rPr>
        <w:t>,</w:t>
      </w:r>
      <w:r w:rsidR="00BE4DAE">
        <w:rPr>
          <w:rFonts w:ascii="Times New Roman" w:hAnsi="Times New Roman"/>
          <w:sz w:val="24"/>
          <w:szCs w:val="24"/>
        </w:rPr>
        <w:t xml:space="preserve"> telefon </w:t>
      </w:r>
      <w:r>
        <w:rPr>
          <w:rFonts w:ascii="Times New Roman" w:hAnsi="Times New Roman"/>
          <w:sz w:val="24"/>
          <w:szCs w:val="24"/>
        </w:rPr>
        <w:t>502 2866</w:t>
      </w:r>
      <w:r w:rsidR="00BE4DAE">
        <w:rPr>
          <w:rFonts w:ascii="Times New Roman" w:hAnsi="Times New Roman"/>
          <w:sz w:val="24"/>
          <w:szCs w:val="24"/>
        </w:rPr>
        <w:t>.</w:t>
      </w:r>
    </w:p>
    <w:p w14:paraId="2FCB8653" w14:textId="77777777" w:rsidR="00BE4DAE" w:rsidRPr="00BE4DAE" w:rsidRDefault="00BE4DAE" w:rsidP="00BE4DAE">
      <w:pPr>
        <w:tabs>
          <w:tab w:val="left" w:pos="567"/>
          <w:tab w:val="left" w:pos="851"/>
        </w:tabs>
        <w:spacing w:after="0"/>
        <w:ind w:left="792"/>
        <w:rPr>
          <w:rFonts w:ascii="Times New Roman" w:hAnsi="Times New Roman"/>
          <w:sz w:val="24"/>
          <w:szCs w:val="24"/>
        </w:rPr>
      </w:pPr>
    </w:p>
    <w:p w14:paraId="2E711BD5" w14:textId="77777777" w:rsidR="007710A8" w:rsidRPr="00FF5EEC" w:rsidRDefault="00BA2784" w:rsidP="00BA2784">
      <w:pPr>
        <w:pStyle w:val="Pealkiri1"/>
        <w:keepNext w:val="0"/>
        <w:numPr>
          <w:ilvl w:val="0"/>
          <w:numId w:val="1"/>
        </w:numPr>
        <w:spacing w:after="120"/>
        <w:jc w:val="both"/>
        <w:rPr>
          <w:b/>
          <w:sz w:val="24"/>
          <w:lang w:val="et-EE"/>
        </w:rPr>
      </w:pPr>
      <w:r w:rsidRPr="00FF5EEC">
        <w:rPr>
          <w:b/>
          <w:sz w:val="24"/>
          <w:lang w:val="et-EE"/>
        </w:rPr>
        <w:t>ALLKIRJAD</w:t>
      </w:r>
      <w:r w:rsidR="00804AAA" w:rsidRPr="00FF5EEC">
        <w:rPr>
          <w:b/>
          <w:sz w:val="24"/>
          <w:lang w:val="et-EE"/>
        </w:rPr>
        <w:t>:</w:t>
      </w:r>
    </w:p>
    <w:p w14:paraId="2E711BD6" w14:textId="77777777" w:rsidR="00323774" w:rsidRPr="00FF5EEC" w:rsidRDefault="00323774" w:rsidP="00323774">
      <w:pPr>
        <w:pStyle w:val="Pealkiri1"/>
      </w:pPr>
    </w:p>
    <w:p w14:paraId="2E711BD7" w14:textId="20D6A1C0" w:rsidR="007710A8" w:rsidRPr="00FF5EEC" w:rsidRDefault="00680A59" w:rsidP="007710A8">
      <w:pPr>
        <w:tabs>
          <w:tab w:val="left" w:pos="3261"/>
          <w:tab w:val="left" w:pos="4962"/>
          <w:tab w:val="left" w:pos="6660"/>
        </w:tabs>
        <w:spacing w:after="120"/>
        <w:jc w:val="both"/>
        <w:rPr>
          <w:rFonts w:ascii="Times New Roman" w:hAnsi="Times New Roman"/>
          <w:sz w:val="24"/>
          <w:szCs w:val="24"/>
        </w:rPr>
      </w:pPr>
      <w:r>
        <w:rPr>
          <w:rFonts w:ascii="Times New Roman" w:hAnsi="Times New Roman"/>
          <w:sz w:val="24"/>
          <w:szCs w:val="24"/>
        </w:rPr>
        <w:t>Maanteeamet:</w:t>
      </w:r>
      <w:r>
        <w:rPr>
          <w:rFonts w:ascii="Times New Roman" w:hAnsi="Times New Roman"/>
          <w:sz w:val="24"/>
          <w:szCs w:val="24"/>
        </w:rPr>
        <w:tab/>
      </w:r>
      <w:r w:rsidR="00BE4DAE">
        <w:rPr>
          <w:rFonts w:ascii="Times New Roman" w:hAnsi="Times New Roman"/>
          <w:sz w:val="24"/>
          <w:szCs w:val="24"/>
        </w:rPr>
        <w:tab/>
      </w:r>
      <w:r w:rsidR="007710A8" w:rsidRPr="00FF5EEC">
        <w:rPr>
          <w:rFonts w:ascii="Times New Roman" w:hAnsi="Times New Roman"/>
          <w:sz w:val="24"/>
          <w:szCs w:val="24"/>
        </w:rPr>
        <w:t>Teostaja:</w:t>
      </w:r>
    </w:p>
    <w:p w14:paraId="2E711BD8" w14:textId="77777777" w:rsidR="007710A8" w:rsidRPr="00FF5EEC" w:rsidRDefault="007710A8" w:rsidP="007710A8">
      <w:pPr>
        <w:tabs>
          <w:tab w:val="left" w:pos="3960"/>
          <w:tab w:val="left" w:pos="6660"/>
        </w:tabs>
        <w:spacing w:after="120"/>
        <w:jc w:val="both"/>
        <w:rPr>
          <w:rFonts w:ascii="Times New Roman" w:hAnsi="Times New Roman"/>
          <w:sz w:val="24"/>
          <w:szCs w:val="24"/>
        </w:rPr>
      </w:pPr>
    </w:p>
    <w:p w14:paraId="2E711BD9" w14:textId="1265E06F" w:rsidR="007710A8" w:rsidRPr="00FF5EEC" w:rsidRDefault="00680A59" w:rsidP="007710A8">
      <w:pPr>
        <w:tabs>
          <w:tab w:val="left" w:pos="3261"/>
          <w:tab w:val="left" w:pos="4962"/>
        </w:tabs>
        <w:spacing w:after="120"/>
        <w:jc w:val="both"/>
        <w:rPr>
          <w:rFonts w:ascii="Times New Roman" w:hAnsi="Times New Roman"/>
          <w:sz w:val="24"/>
          <w:szCs w:val="24"/>
        </w:rPr>
      </w:pPr>
      <w:r>
        <w:rPr>
          <w:rFonts w:ascii="Times New Roman" w:hAnsi="Times New Roman"/>
          <w:i/>
          <w:iCs/>
          <w:sz w:val="24"/>
          <w:szCs w:val="24"/>
        </w:rPr>
        <w:t>/allkirjastatud digitaalselt/</w:t>
      </w:r>
      <w:r>
        <w:rPr>
          <w:rFonts w:ascii="Times New Roman" w:hAnsi="Times New Roman"/>
          <w:i/>
          <w:iCs/>
          <w:sz w:val="24"/>
          <w:szCs w:val="24"/>
        </w:rPr>
        <w:tab/>
      </w:r>
      <w:r w:rsidR="00BE4DAE">
        <w:rPr>
          <w:rFonts w:ascii="Times New Roman" w:hAnsi="Times New Roman"/>
          <w:i/>
          <w:iCs/>
          <w:sz w:val="24"/>
          <w:szCs w:val="24"/>
        </w:rPr>
        <w:tab/>
      </w:r>
      <w:r w:rsidR="007710A8" w:rsidRPr="00FF5EEC">
        <w:rPr>
          <w:rFonts w:ascii="Times New Roman" w:hAnsi="Times New Roman"/>
          <w:i/>
          <w:iCs/>
          <w:sz w:val="24"/>
          <w:szCs w:val="24"/>
        </w:rPr>
        <w:t>/allkirjastatud digitaalselt/</w:t>
      </w:r>
    </w:p>
    <w:p w14:paraId="2E711BDA" w14:textId="77777777" w:rsidR="007710A8" w:rsidRPr="00FF5EEC" w:rsidRDefault="007710A8" w:rsidP="007710A8">
      <w:pPr>
        <w:tabs>
          <w:tab w:val="left" w:pos="3402"/>
          <w:tab w:val="left" w:pos="6660"/>
        </w:tabs>
        <w:spacing w:after="120"/>
        <w:jc w:val="both"/>
        <w:rPr>
          <w:rFonts w:ascii="Times New Roman" w:hAnsi="Times New Roman"/>
          <w:sz w:val="24"/>
          <w:szCs w:val="24"/>
          <w:vertAlign w:val="superscript"/>
        </w:rPr>
      </w:pPr>
    </w:p>
    <w:p w14:paraId="2E711BDB" w14:textId="2903AE13" w:rsidR="007710A8" w:rsidRPr="00104439" w:rsidRDefault="003564F6" w:rsidP="007710A8">
      <w:pPr>
        <w:tabs>
          <w:tab w:val="left" w:pos="3261"/>
          <w:tab w:val="left" w:pos="4962"/>
        </w:tabs>
        <w:spacing w:after="120"/>
        <w:jc w:val="both"/>
        <w:rPr>
          <w:rFonts w:ascii="Times New Roman" w:hAnsi="Times New Roman"/>
          <w:sz w:val="24"/>
          <w:szCs w:val="24"/>
        </w:rPr>
      </w:pPr>
      <w:r>
        <w:rPr>
          <w:rFonts w:ascii="Times New Roman" w:hAnsi="Times New Roman"/>
          <w:sz w:val="24"/>
          <w:szCs w:val="24"/>
        </w:rPr>
        <w:t>Jürgo Vahtra</w:t>
      </w:r>
      <w:r w:rsidR="00680A59">
        <w:rPr>
          <w:rFonts w:ascii="Times New Roman" w:hAnsi="Times New Roman"/>
          <w:sz w:val="24"/>
          <w:szCs w:val="24"/>
        </w:rPr>
        <w:tab/>
      </w:r>
      <w:r w:rsidR="00BE4DAE">
        <w:rPr>
          <w:rFonts w:ascii="Times New Roman" w:hAnsi="Times New Roman"/>
          <w:sz w:val="24"/>
          <w:szCs w:val="24"/>
        </w:rPr>
        <w:tab/>
      </w:r>
      <w:proofErr w:type="spellStart"/>
      <w:r w:rsidR="00571E69">
        <w:rPr>
          <w:rFonts w:ascii="Times New Roman" w:hAnsi="Times New Roman"/>
          <w:sz w:val="24"/>
          <w:szCs w:val="24"/>
        </w:rPr>
        <w:t>Keijo</w:t>
      </w:r>
      <w:proofErr w:type="spellEnd"/>
      <w:r w:rsidR="00571E69">
        <w:rPr>
          <w:rFonts w:ascii="Times New Roman" w:hAnsi="Times New Roman"/>
          <w:sz w:val="24"/>
          <w:szCs w:val="24"/>
        </w:rPr>
        <w:t xml:space="preserve"> Kaasik</w:t>
      </w:r>
    </w:p>
    <w:p w14:paraId="2E711BDC" w14:textId="77777777" w:rsidR="00403210" w:rsidRPr="00560CA9" w:rsidRDefault="00403210" w:rsidP="007710A8">
      <w:pPr>
        <w:pStyle w:val="Pealkiri1"/>
        <w:keepNext w:val="0"/>
        <w:spacing w:after="120"/>
        <w:jc w:val="both"/>
        <w:rPr>
          <w:sz w:val="24"/>
          <w:szCs w:val="24"/>
        </w:rPr>
      </w:pPr>
    </w:p>
    <w:sectPr w:rsidR="00403210" w:rsidRPr="00560CA9"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1BE1" w14:textId="53CEE0C6"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680A59">
      <w:rPr>
        <w:rFonts w:ascii="Times New Roman" w:hAnsi="Times New Roman"/>
        <w:noProof/>
        <w:sz w:val="20"/>
        <w:szCs w:val="20"/>
      </w:rPr>
      <w:t>4</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680A59">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E19"/>
    <w:multiLevelType w:val="multilevel"/>
    <w:tmpl w:val="706676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4051C"/>
    <w:rsid w:val="00041E52"/>
    <w:rsid w:val="00046871"/>
    <w:rsid w:val="0005796F"/>
    <w:rsid w:val="00062A4D"/>
    <w:rsid w:val="00063819"/>
    <w:rsid w:val="00065F2A"/>
    <w:rsid w:val="00070744"/>
    <w:rsid w:val="00074C40"/>
    <w:rsid w:val="00083782"/>
    <w:rsid w:val="00085DCC"/>
    <w:rsid w:val="00091607"/>
    <w:rsid w:val="0009298A"/>
    <w:rsid w:val="000A35A8"/>
    <w:rsid w:val="000A7365"/>
    <w:rsid w:val="000B292F"/>
    <w:rsid w:val="000B6937"/>
    <w:rsid w:val="000C6A5A"/>
    <w:rsid w:val="000D56E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23F8"/>
    <w:rsid w:val="00167BC4"/>
    <w:rsid w:val="00170BC5"/>
    <w:rsid w:val="00174749"/>
    <w:rsid w:val="00177B91"/>
    <w:rsid w:val="001812DB"/>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06A2F"/>
    <w:rsid w:val="0031369B"/>
    <w:rsid w:val="00315A6D"/>
    <w:rsid w:val="00316EF6"/>
    <w:rsid w:val="00323774"/>
    <w:rsid w:val="00327B72"/>
    <w:rsid w:val="00332217"/>
    <w:rsid w:val="00333E29"/>
    <w:rsid w:val="0033664D"/>
    <w:rsid w:val="00337AB7"/>
    <w:rsid w:val="00346991"/>
    <w:rsid w:val="00347C97"/>
    <w:rsid w:val="00354074"/>
    <w:rsid w:val="003564F6"/>
    <w:rsid w:val="00360358"/>
    <w:rsid w:val="00366009"/>
    <w:rsid w:val="00371541"/>
    <w:rsid w:val="00371F34"/>
    <w:rsid w:val="00371F83"/>
    <w:rsid w:val="00374F3C"/>
    <w:rsid w:val="00374F8B"/>
    <w:rsid w:val="00375352"/>
    <w:rsid w:val="00376BE7"/>
    <w:rsid w:val="003770DC"/>
    <w:rsid w:val="0038470E"/>
    <w:rsid w:val="00387247"/>
    <w:rsid w:val="00391644"/>
    <w:rsid w:val="00394BAC"/>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4B18"/>
    <w:rsid w:val="00550A3D"/>
    <w:rsid w:val="00552870"/>
    <w:rsid w:val="0055355C"/>
    <w:rsid w:val="0055649E"/>
    <w:rsid w:val="00560CA9"/>
    <w:rsid w:val="0056115B"/>
    <w:rsid w:val="00571E69"/>
    <w:rsid w:val="00571E94"/>
    <w:rsid w:val="00577038"/>
    <w:rsid w:val="00582A00"/>
    <w:rsid w:val="00592A67"/>
    <w:rsid w:val="005951BF"/>
    <w:rsid w:val="005A23AB"/>
    <w:rsid w:val="005A42DA"/>
    <w:rsid w:val="005A43C8"/>
    <w:rsid w:val="005A5032"/>
    <w:rsid w:val="005A79CB"/>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0A59"/>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147C"/>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97B7C"/>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20394"/>
    <w:rsid w:val="00A21863"/>
    <w:rsid w:val="00A25C00"/>
    <w:rsid w:val="00A25DC8"/>
    <w:rsid w:val="00A26A3C"/>
    <w:rsid w:val="00A27EC9"/>
    <w:rsid w:val="00A32C18"/>
    <w:rsid w:val="00A47967"/>
    <w:rsid w:val="00A502AC"/>
    <w:rsid w:val="00A51536"/>
    <w:rsid w:val="00A53281"/>
    <w:rsid w:val="00A6015D"/>
    <w:rsid w:val="00A606C7"/>
    <w:rsid w:val="00A615D2"/>
    <w:rsid w:val="00A7096B"/>
    <w:rsid w:val="00A7433A"/>
    <w:rsid w:val="00A823D3"/>
    <w:rsid w:val="00A85B33"/>
    <w:rsid w:val="00A86013"/>
    <w:rsid w:val="00A97151"/>
    <w:rsid w:val="00A97A35"/>
    <w:rsid w:val="00AA0E89"/>
    <w:rsid w:val="00AA15D3"/>
    <w:rsid w:val="00AA1E34"/>
    <w:rsid w:val="00AA43F5"/>
    <w:rsid w:val="00AA7E38"/>
    <w:rsid w:val="00AB0BA0"/>
    <w:rsid w:val="00AC037F"/>
    <w:rsid w:val="00AC0913"/>
    <w:rsid w:val="00AC57CD"/>
    <w:rsid w:val="00AC7D58"/>
    <w:rsid w:val="00AD1DAF"/>
    <w:rsid w:val="00AD2675"/>
    <w:rsid w:val="00AD6035"/>
    <w:rsid w:val="00AE480E"/>
    <w:rsid w:val="00AF666B"/>
    <w:rsid w:val="00B013EC"/>
    <w:rsid w:val="00B03240"/>
    <w:rsid w:val="00B03F01"/>
    <w:rsid w:val="00B04A21"/>
    <w:rsid w:val="00B0734D"/>
    <w:rsid w:val="00B07610"/>
    <w:rsid w:val="00B07BB6"/>
    <w:rsid w:val="00B1027D"/>
    <w:rsid w:val="00B12C50"/>
    <w:rsid w:val="00B12DA1"/>
    <w:rsid w:val="00B14538"/>
    <w:rsid w:val="00B24320"/>
    <w:rsid w:val="00B26306"/>
    <w:rsid w:val="00B3148B"/>
    <w:rsid w:val="00B34C93"/>
    <w:rsid w:val="00B353E2"/>
    <w:rsid w:val="00B37AD3"/>
    <w:rsid w:val="00B42BAC"/>
    <w:rsid w:val="00B53462"/>
    <w:rsid w:val="00B55C94"/>
    <w:rsid w:val="00B762C9"/>
    <w:rsid w:val="00B8019A"/>
    <w:rsid w:val="00B90332"/>
    <w:rsid w:val="00B928F7"/>
    <w:rsid w:val="00BA2784"/>
    <w:rsid w:val="00BA7827"/>
    <w:rsid w:val="00BB231F"/>
    <w:rsid w:val="00BB41A3"/>
    <w:rsid w:val="00BB7EE3"/>
    <w:rsid w:val="00BC4E5C"/>
    <w:rsid w:val="00BE28D2"/>
    <w:rsid w:val="00BE2D83"/>
    <w:rsid w:val="00BE4DAE"/>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58E"/>
    <w:rsid w:val="00C57E7F"/>
    <w:rsid w:val="00C62781"/>
    <w:rsid w:val="00C62885"/>
    <w:rsid w:val="00C63A36"/>
    <w:rsid w:val="00C652E7"/>
    <w:rsid w:val="00C65C14"/>
    <w:rsid w:val="00C717B5"/>
    <w:rsid w:val="00C71C10"/>
    <w:rsid w:val="00C757BA"/>
    <w:rsid w:val="00C76CE1"/>
    <w:rsid w:val="00C77822"/>
    <w:rsid w:val="00C83242"/>
    <w:rsid w:val="00C90D36"/>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1EF9"/>
    <w:rsid w:val="00DA4609"/>
    <w:rsid w:val="00DB0CDA"/>
    <w:rsid w:val="00DB1EB3"/>
    <w:rsid w:val="00DB5145"/>
    <w:rsid w:val="00DC5D4F"/>
    <w:rsid w:val="00DC6C85"/>
    <w:rsid w:val="00DD180E"/>
    <w:rsid w:val="00DD3359"/>
    <w:rsid w:val="00DD4EA3"/>
    <w:rsid w:val="00DE01B2"/>
    <w:rsid w:val="00DE0D2B"/>
    <w:rsid w:val="00DE1F45"/>
    <w:rsid w:val="00DE6503"/>
    <w:rsid w:val="00DF2D85"/>
    <w:rsid w:val="00DF639E"/>
    <w:rsid w:val="00DF690C"/>
    <w:rsid w:val="00E002AF"/>
    <w:rsid w:val="00E00815"/>
    <w:rsid w:val="00E10C9A"/>
    <w:rsid w:val="00E1149C"/>
    <w:rsid w:val="00E27188"/>
    <w:rsid w:val="00E27660"/>
    <w:rsid w:val="00E34C16"/>
    <w:rsid w:val="00E42F66"/>
    <w:rsid w:val="00E4359F"/>
    <w:rsid w:val="00E43C9B"/>
    <w:rsid w:val="00E46C19"/>
    <w:rsid w:val="00E47751"/>
    <w:rsid w:val="00E5052E"/>
    <w:rsid w:val="00E5423F"/>
    <w:rsid w:val="00E7232A"/>
    <w:rsid w:val="00E72692"/>
    <w:rsid w:val="00E73949"/>
    <w:rsid w:val="00E776D0"/>
    <w:rsid w:val="00E87BFF"/>
    <w:rsid w:val="00E91716"/>
    <w:rsid w:val="00E918AC"/>
    <w:rsid w:val="00E91E34"/>
    <w:rsid w:val="00E9394D"/>
    <w:rsid w:val="00E96492"/>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3E33"/>
    <w:rsid w:val="00F7585D"/>
    <w:rsid w:val="00F75B71"/>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character" w:styleId="Lahendamatamainimine">
    <w:name w:val="Unresolved Mention"/>
    <w:basedOn w:val="Liguvaikefont"/>
    <w:uiPriority w:val="99"/>
    <w:semiHidden/>
    <w:unhideWhenUsed/>
    <w:rsid w:val="00680A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uhised" ma:contentTypeID="0x0101000F896112CED05847B01C9D811E0CF35B00A41E83377094CE458213C505358D9283" ma:contentTypeVersion="13" ma:contentTypeDescription="Juhised ja käskkirjad" ma:contentTypeScope="" ma:versionID="d5680e639b17bd644cd7718baa024a17">
  <xsd:schema xmlns:xsd="http://www.w3.org/2001/XMLSchema" xmlns:xs="http://www.w3.org/2001/XMLSchema" xmlns:p="http://schemas.microsoft.com/office/2006/metadata/properties" xmlns:ns2="50fb2972-d693-4d00-9f27-c6c78240043b" xmlns:ns3="http://schemas.microsoft.com/sharepoint/v3/fields" xmlns:ns4="b616425f-44d1-4aec-aedb-2449d2d16618" targetNamespace="http://schemas.microsoft.com/office/2006/metadata/properties" ma:root="true" ma:fieldsID="bad4fbd660eb273dbdc0aa1167e6eda2" ns2:_="" ns3:_="" ns4:_="">
    <xsd:import namespace="50fb2972-d693-4d00-9f27-c6c78240043b"/>
    <xsd:import namespace="http://schemas.microsoft.com/sharepoint/v3/fields"/>
    <xsd:import namespace="b616425f-44d1-4aec-aedb-2449d2d16618"/>
    <xsd:element name="properties">
      <xsd:complexType>
        <xsd:sequence>
          <xsd:element name="documentManagement">
            <xsd:complexType>
              <xsd:all>
                <xsd:element ref="ns2:Protsessi_x0020_nimetus" minOccurs="0"/>
                <xsd:element ref="ns2:Dokumendi_x0020_tüüp" minOccurs="0"/>
                <xsd:element ref="ns2:Nimetus" minOccurs="0"/>
                <xsd:element ref="ns2:Kehtiv_x0020_alates_x0020__x002f__x0020_KK_x0020_kuupäev" minOccurs="0"/>
                <xsd:element ref="ns3:_Version" minOccurs="0"/>
                <xsd:element ref="ns2:Asendab_x0020_KK" minOccurs="0"/>
                <xsd:element ref="ns2:Protsessijuht" minOccurs="0"/>
                <xsd:element ref="ns2:Protsessi_x0020_omanik" minOccurs="0"/>
                <xsd:element ref="ns2:Protsessi_x0020_tulem_x0020__x0028_avalik_x0020_teenus_x0029_" minOccurs="0"/>
                <xsd:element ref="ns4:Selgi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b2972-d693-4d00-9f27-c6c78240043b" elementFormDefault="qualified">
    <xsd:import namespace="http://schemas.microsoft.com/office/2006/documentManagement/types"/>
    <xsd:import namespace="http://schemas.microsoft.com/office/infopath/2007/PartnerControls"/>
    <xsd:element name="Protsessi_x0020_nimetus" ma:index="2" nillable="true" ma:displayName="Protsessi nimetus" ma:internalName="Protsessi_x0020_nimetus">
      <xsd:simpleType>
        <xsd:restriction base="dms:Note">
          <xsd:maxLength value="255"/>
        </xsd:restriction>
      </xsd:simpleType>
    </xsd:element>
    <xsd:element name="Dokumendi_x0020_tüüp" ma:index="3" nillable="true" ma:displayName="Dokumendi tüüp" ma:internalName="Dokumendi_x0020_t_x00fc__x00fc_p">
      <xsd:simpleType>
        <xsd:restriction base="dms:Note">
          <xsd:maxLength value="255"/>
        </xsd:restriction>
      </xsd:simpleType>
    </xsd:element>
    <xsd:element name="Nimetus" ma:index="4" nillable="true" ma:displayName="Nimetus" ma:internalName="Nimetus">
      <xsd:simpleType>
        <xsd:restriction base="dms:Unknown"/>
      </xsd:simpleType>
    </xsd:element>
    <xsd:element name="Kehtiv_x0020_alates_x0020__x002f__x0020_KK_x0020_kuupäev" ma:index="5" nillable="true" ma:displayName="Kehtiv alates / KK kuupäev" ma:internalName="Kehtiv_x0020_alates_x0020__x002F__x0020_KK_x0020_kuup_x00e4_ev">
      <xsd:simpleType>
        <xsd:restriction base="dms:Note">
          <xsd:maxLength value="255"/>
        </xsd:restriction>
      </xsd:simpleType>
    </xsd:element>
    <xsd:element name="Asendab_x0020_KK" ma:index="7" nillable="true" ma:displayName="Asendab KK" ma:internalName="Asendab_x0020_KK">
      <xsd:simpleType>
        <xsd:restriction base="dms:Note">
          <xsd:maxLength value="255"/>
        </xsd:restriction>
      </xsd:simpleType>
    </xsd:element>
    <xsd:element name="Protsessijuht" ma:index="8" nillable="true" ma:displayName="Protsessijuht" ma:list="UserInfo" ma:SharePointGroup="0" ma:internalName="Protsessijuh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omanik" ma:index="9" nillable="true" ma:displayName="Protsessi omanik" ma:list="UserInfo" ma:SharePointGroup="0" ma:internalName="Protsessi_x0020_omani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tulem_x0020__x0028_avalik_x0020_teenus_x0029_" ma:index="10" nillable="true" ma:displayName="Protsessi tulem (avalik teenus)" ma:internalName="Protsessi_x0020_tulem_x0020__x0028_avalik_x0020_teenu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425f-44d1-4aec-aedb-2449d2d16618" elementFormDefault="qualified">
    <xsd:import namespace="http://schemas.microsoft.com/office/2006/documentManagement/types"/>
    <xsd:import namespace="http://schemas.microsoft.com/office/infopath/2007/PartnerControls"/>
    <xsd:element name="Selgitus" ma:index="17" nillable="true" ma:displayName="Selgitus" ma:internalName="Selgi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ehtiv_x0020_alates_x0020__x002f__x0020_KK_x0020_kuupäev xmlns="50fb2972-d693-4d00-9f27-c6c78240043b">28.10.2015 kk nr 269 08.01.2018 kk nr 004</Kehtiv_x0020_alates_x0020__x002f__x0020_KK_x0020_kuupäev>
    <_Version xmlns="http://schemas.microsoft.com/sharepoint/v3/fields" xsi:nil="true"/>
    <Dokumendi_x0020_tüüp xmlns="50fb2972-d693-4d00-9f27-c6c78240043b">Lepingu vorm</Dokumendi_x0020_tüüp>
    <Protsessi_x0020_nimetus xmlns="50fb2972-d693-4d00-9f27-c6c78240043b" xsi:nil="true"/>
    <Nimetus xmlns="50fb2972-d693-4d00-9f27-c6c78240043b">&lt;dl&gt;
  &lt;dt&gt;PreviewImageSource&lt;/dt&gt;
  &lt;dd&gt;
    &lt;a href="/Style%20Library/Media%20Player/VideoPreview.png"&gt;link&lt;/a&gt;
  &lt;/dd&gt;
  &lt;dt&gt;DisplayMode&lt;/dt&gt;
  &lt;dd&gt;Inline&lt;/dd&gt;
  &lt;dt&gt;AutoPlay&lt;/dt&gt;
  &lt;dd&gt;False&lt;/dd&gt;
  &lt;dt&gt;Loop&lt;/dt&gt;
  &lt;dd&gt;False&lt;/dd&gt;
  &lt;dt&gt;InlineHeight&lt;/dt&gt;
  &lt;dd&gt;360px&lt;/dd&gt;
  &lt;dt&gt;InlineWidth&lt;/dt&gt;
  &lt;dd&gt;640px&lt;/dd&gt;
  &lt;dt&gt;ShowEmbedControl&lt;/dt&gt;
  &lt;dd&gt;False&lt;/dd&gt;
  &lt;dt&gt;ConfigureFromContext&lt;/dt&gt;
  &lt;dd&gt;False&lt;/dd&gt;
&lt;/dl&gt;</Nimetus>
    <Asendab_x0020_KK xmlns="50fb2972-d693-4d00-9f27-c6c78240043b">28.10.2015 kk nr 269 </Asendab_x0020_KK>
    <Protsessi_x0020_tulem_x0020__x0028_avalik_x0020_teenus_x0029_ xmlns="50fb2972-d693-4d00-9f27-c6c78240043b" xsi:nil="true"/>
    <Protsessijuht xmlns="50fb2972-d693-4d00-9f27-c6c78240043b">
      <UserInfo>
        <DisplayName>Rait Parve</DisplayName>
        <AccountId>457</AccountId>
        <AccountType/>
      </UserInfo>
    </Protsessijuht>
    <Protsessi_x0020_omanik xmlns="50fb2972-d693-4d00-9f27-c6c78240043b">
      <UserInfo>
        <DisplayName>Jürgo Vahtra</DisplayName>
        <AccountId>165</AccountId>
        <AccountType/>
      </UserInfo>
    </Protsessi_x0020_omanik>
    <Selgitus xmlns="b616425f-44d1-4aec-aedb-2449d2d1661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764D-49AE-42A1-A52B-054BEA3F5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b2972-d693-4d00-9f27-c6c78240043b"/>
    <ds:schemaRef ds:uri="http://schemas.microsoft.com/sharepoint/v3/fields"/>
    <ds:schemaRef ds:uri="b616425f-44d1-4aec-aedb-2449d2d1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3.xml><?xml version="1.0" encoding="utf-8"?>
<ds:datastoreItem xmlns:ds="http://schemas.openxmlformats.org/officeDocument/2006/customXml" ds:itemID="{AFB2A2EF-ACF3-42C4-A41D-2F1743E2B8FB}">
  <ds:schemaRefs>
    <ds:schemaRef ds:uri="http://schemas.openxmlformats.org/officeDocument/2006/bibliography"/>
  </ds:schemaRefs>
</ds:datastoreItem>
</file>

<file path=customXml/itemProps4.xml><?xml version="1.0" encoding="utf-8"?>
<ds:datastoreItem xmlns:ds="http://schemas.openxmlformats.org/officeDocument/2006/customXml" ds:itemID="{6BBA71D3-E01E-4E02-9F50-99F69D9E4C33}">
  <ds:schemaRefs>
    <ds:schemaRef ds:uri="http://schemas.microsoft.com/office/2006/metadata/properties"/>
    <ds:schemaRef ds:uri="http://schemas.microsoft.com/office/2006/documentManagement/types"/>
    <ds:schemaRef ds:uri="http://schemas.microsoft.com/sharepoint/v3/fields"/>
    <ds:schemaRef ds:uri="http://purl.org/dc/elements/1.1/"/>
    <ds:schemaRef ds:uri="http://schemas.microsoft.com/office/infopath/2007/PartnerControls"/>
    <ds:schemaRef ds:uri="http://schemas.openxmlformats.org/package/2006/metadata/core-properties"/>
    <ds:schemaRef ds:uri="b616425f-44d1-4aec-aedb-2449d2d16618"/>
    <ds:schemaRef ds:uri="http://purl.org/dc/terms/"/>
    <ds:schemaRef ds:uri="50fb2972-d693-4d00-9f27-c6c78240043b"/>
    <ds:schemaRef ds:uri="http://www.w3.org/XML/1998/namespace"/>
    <ds:schemaRef ds:uri="http://purl.org/dc/dcmitype/"/>
  </ds:schemaRefs>
</ds:datastoreItem>
</file>

<file path=customXml/itemProps5.xml><?xml version="1.0" encoding="utf-8"?>
<ds:datastoreItem xmlns:ds="http://schemas.openxmlformats.org/officeDocument/2006/customXml" ds:itemID="{9AF087B0-56C5-43D8-9D52-65EF23E3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9849</Characters>
  <Application>Microsoft Office Word</Application>
  <DocSecurity>0</DocSecurity>
  <Lines>82</Lines>
  <Paragraphs>23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Leping</vt:lpstr>
      <vt:lpstr>Leping</vt:lpstr>
      <vt:lpstr>Leping</vt:lpstr>
    </vt:vector>
  </TitlesOfParts>
  <Company>Maanteeamet</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Riina Õunas</cp:lastModifiedBy>
  <cp:revision>3</cp:revision>
  <cp:lastPrinted>2015-08-31T07:39:00Z</cp:lastPrinted>
  <dcterms:created xsi:type="dcterms:W3CDTF">2019-04-05T07:05:00Z</dcterms:created>
  <dcterms:modified xsi:type="dcterms:W3CDTF">2019-04-05T07:13:00Z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0x0101000F896112CED05847B01C9D811E0CF35B00A41E83377094CE458213C505358D9283</vt:lpwstr>
  </property>
</Properties>
</file>